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EEBCC" w14:textId="45507E08" w:rsidR="00A571E7" w:rsidRPr="00C02D84" w:rsidRDefault="6EB3C131" w:rsidP="3248E94A">
      <w:pPr>
        <w:rPr>
          <w:rFonts w:ascii="Glacial Indifference" w:eastAsia="Glacial Indifference" w:hAnsi="Glacial Indifference" w:cs="Glacial Indifference"/>
          <w:sz w:val="36"/>
          <w:szCs w:val="36"/>
        </w:rPr>
      </w:pPr>
      <w:r w:rsidRPr="39357061">
        <w:rPr>
          <w:rStyle w:val="oypena"/>
          <w:rFonts w:ascii="Glacial Indifference" w:eastAsia="Glacial Indifference" w:hAnsi="Glacial Indifference" w:cs="Glacial Indifference"/>
          <w:b/>
          <w:bCs/>
          <w:color w:val="000000"/>
          <w:sz w:val="36"/>
          <w:szCs w:val="36"/>
        </w:rPr>
        <w:t>Assessment considerations Year 7</w:t>
      </w:r>
    </w:p>
    <w:p w14:paraId="03FDB097" w14:textId="1A87D98E" w:rsidR="00627D5C" w:rsidRPr="00627D5C" w:rsidRDefault="00627D5C" w:rsidP="00627D5C"/>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6165"/>
        <w:gridCol w:w="2962"/>
      </w:tblGrid>
      <w:tr w:rsidR="3248E94A" w14:paraId="754845D0" w14:textId="77777777" w:rsidTr="3248E94A">
        <w:trPr>
          <w:trHeight w:val="345"/>
        </w:trPr>
        <w:tc>
          <w:tcPr>
            <w:tcW w:w="6165" w:type="dxa"/>
          </w:tcPr>
          <w:p w14:paraId="1034B71D" w14:textId="3155C2BB" w:rsidR="6EB00794" w:rsidRDefault="6EB00794" w:rsidP="3248E94A">
            <w:pPr>
              <w:rPr>
                <w:rFonts w:ascii="Glacial Indifference" w:eastAsia="Glacial Indifference" w:hAnsi="Glacial Indifference" w:cs="Glacial Indifference"/>
                <w:color w:val="000000" w:themeColor="text1"/>
                <w:sz w:val="20"/>
                <w:szCs w:val="20"/>
              </w:rPr>
            </w:pPr>
            <w:r w:rsidRPr="3248E94A">
              <w:rPr>
                <w:rFonts w:ascii="Glacial Indifference" w:eastAsia="Glacial Indifference" w:hAnsi="Glacial Indifference" w:cs="Glacial Indifference"/>
                <w:color w:val="000000" w:themeColor="text1"/>
                <w:sz w:val="20"/>
                <w:szCs w:val="20"/>
              </w:rPr>
              <w:t>Civil discourse provides teachers with the opportunity to assess student knowledge and understanding through observations during conversations, in addition to marking submitted writing tasks. The following checklist is provided to assist with assessments.</w:t>
            </w:r>
          </w:p>
        </w:tc>
        <w:tc>
          <w:tcPr>
            <w:tcW w:w="2962" w:type="dxa"/>
            <w:vMerge w:val="restart"/>
            <w:shd w:val="clear" w:color="auto" w:fill="FFC000"/>
          </w:tcPr>
          <w:p w14:paraId="7BD857DC" w14:textId="4B7C125A" w:rsidR="6BF9D1F7" w:rsidRDefault="6BF9D1F7" w:rsidP="3248E94A">
            <w:pPr>
              <w:spacing w:line="300" w:lineRule="auto"/>
              <w:rPr>
                <w:rFonts w:ascii="Glacial Indifference" w:eastAsia="Glacial Indifference" w:hAnsi="Glacial Indifference" w:cs="Glacial Indifference"/>
                <w:b/>
                <w:bCs/>
                <w:color w:val="000000" w:themeColor="text1"/>
                <w:sz w:val="18"/>
                <w:szCs w:val="18"/>
              </w:rPr>
            </w:pPr>
            <w:r w:rsidRPr="3248E94A">
              <w:rPr>
                <w:rFonts w:ascii="Glacial Indifference" w:eastAsia="Glacial Indifference" w:hAnsi="Glacial Indifference" w:cs="Glacial Indifference"/>
                <w:b/>
                <w:bCs/>
                <w:color w:val="000000" w:themeColor="text1"/>
                <w:sz w:val="18"/>
                <w:szCs w:val="18"/>
              </w:rPr>
              <w:t xml:space="preserve">Assessment Scale*: </w:t>
            </w:r>
          </w:p>
          <w:p w14:paraId="0A870D45" w14:textId="5C7967A0" w:rsidR="10C688D0" w:rsidRDefault="10C688D0"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w:t>
            </w:r>
            <w:proofErr w:type="gramStart"/>
            <w:r w:rsidR="31054D8D" w:rsidRPr="3248E94A">
              <w:rPr>
                <w:rFonts w:ascii="Glacial Indifference" w:eastAsia="Glacial Indifference" w:hAnsi="Glacial Indifference" w:cs="Glacial Indifference"/>
                <w:color w:val="000000" w:themeColor="text1"/>
                <w:sz w:val="18"/>
                <w:szCs w:val="18"/>
              </w:rPr>
              <w:t>adjust</w:t>
            </w:r>
            <w:proofErr w:type="gramEnd"/>
            <w:r w:rsidR="31054D8D" w:rsidRPr="3248E94A">
              <w:rPr>
                <w:rFonts w:ascii="Glacial Indifference" w:eastAsia="Glacial Indifference" w:hAnsi="Glacial Indifference" w:cs="Glacial Indifference"/>
                <w:color w:val="000000" w:themeColor="text1"/>
                <w:sz w:val="18"/>
                <w:szCs w:val="18"/>
              </w:rPr>
              <w:t xml:space="preserve"> the assessment scale to suit your school</w:t>
            </w:r>
          </w:p>
          <w:p w14:paraId="15A7E31D" w14:textId="3646CDCC" w:rsidR="3248E94A" w:rsidRDefault="3248E94A" w:rsidP="3248E94A">
            <w:pPr>
              <w:spacing w:line="300" w:lineRule="auto"/>
              <w:rPr>
                <w:rFonts w:ascii="Glacial Indifference" w:eastAsia="Glacial Indifference" w:hAnsi="Glacial Indifference" w:cs="Glacial Indifference"/>
                <w:color w:val="000000" w:themeColor="text1"/>
                <w:sz w:val="18"/>
                <w:szCs w:val="18"/>
              </w:rPr>
            </w:pPr>
          </w:p>
          <w:p w14:paraId="47FF7409" w14:textId="4408EE99" w:rsidR="410E9811" w:rsidRDefault="410E9811"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1. working toward achievement standard</w:t>
            </w:r>
          </w:p>
          <w:p w14:paraId="751D9EDB" w14:textId="231B8903" w:rsidR="410E9811" w:rsidRDefault="410E9811"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2. working at achievement standard</w:t>
            </w:r>
          </w:p>
          <w:p w14:paraId="4D250117" w14:textId="7838B755" w:rsidR="410E9811" w:rsidRDefault="410E9811"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3. working above achievement standard</w:t>
            </w:r>
          </w:p>
        </w:tc>
      </w:tr>
      <w:tr w:rsidR="3248E94A" w14:paraId="6B0B6C00" w14:textId="77777777" w:rsidTr="3248E94A">
        <w:trPr>
          <w:trHeight w:val="1950"/>
        </w:trPr>
        <w:tc>
          <w:tcPr>
            <w:tcW w:w="6165" w:type="dxa"/>
          </w:tcPr>
          <w:p w14:paraId="61444378" w14:textId="461EE882" w:rsidR="6EB00794" w:rsidRDefault="6EB00794" w:rsidP="3248E94A">
            <w:pPr>
              <w:spacing w:before="240" w:after="240" w:line="270" w:lineRule="auto"/>
              <w:rPr>
                <w:rFonts w:ascii="Glacial Indifference" w:eastAsia="Glacial Indifference" w:hAnsi="Glacial Indifference" w:cs="Glacial Indifference"/>
                <w:b/>
                <w:bCs/>
                <w:color w:val="000000" w:themeColor="text1"/>
                <w:sz w:val="20"/>
                <w:szCs w:val="20"/>
              </w:rPr>
            </w:pPr>
            <w:r w:rsidRPr="3248E94A">
              <w:rPr>
                <w:rFonts w:ascii="Glacial Indifference" w:eastAsia="Glacial Indifference" w:hAnsi="Glacial Indifference" w:cs="Glacial Indifference"/>
                <w:b/>
                <w:bCs/>
                <w:color w:val="000000" w:themeColor="text1"/>
                <w:sz w:val="20"/>
                <w:szCs w:val="20"/>
              </w:rPr>
              <w:t>General capabilities and cross-curriculum priorities:</w:t>
            </w:r>
          </w:p>
          <w:p w14:paraId="25F484C5" w14:textId="5AD47421" w:rsidR="6EB00794" w:rsidRDefault="6EB00794" w:rsidP="3248E94A">
            <w:pPr>
              <w:pStyle w:val="ListParagraph"/>
              <w:numPr>
                <w:ilvl w:val="0"/>
                <w:numId w:val="1"/>
              </w:numPr>
              <w:rPr>
                <w:rFonts w:ascii="Glacial Indifference" w:eastAsia="Glacial Indifference" w:hAnsi="Glacial Indifference" w:cs="Glacial Indifference"/>
                <w:color w:val="000000" w:themeColor="text1"/>
                <w:sz w:val="20"/>
                <w:szCs w:val="20"/>
              </w:rPr>
            </w:pPr>
            <w:r w:rsidRPr="3248E94A">
              <w:rPr>
                <w:rFonts w:ascii="Glacial Indifference" w:eastAsia="Glacial Indifference" w:hAnsi="Glacial Indifference" w:cs="Glacial Indifference"/>
                <w:color w:val="000000" w:themeColor="text1"/>
                <w:sz w:val="20"/>
                <w:szCs w:val="20"/>
              </w:rPr>
              <w:t xml:space="preserve">Aboriginal and Torres Strait Islander Histories and Cultures </w:t>
            </w:r>
          </w:p>
          <w:p w14:paraId="03D63D7E" w14:textId="5C8FF018" w:rsidR="6EB00794" w:rsidRDefault="6EB00794" w:rsidP="3248E94A">
            <w:pPr>
              <w:pStyle w:val="ListParagraph"/>
              <w:numPr>
                <w:ilvl w:val="0"/>
                <w:numId w:val="1"/>
              </w:numPr>
              <w:rPr>
                <w:rFonts w:ascii="Glacial Indifference" w:eastAsia="Glacial Indifference" w:hAnsi="Glacial Indifference" w:cs="Glacial Indifference"/>
                <w:color w:val="000000" w:themeColor="text1"/>
                <w:sz w:val="20"/>
                <w:szCs w:val="20"/>
              </w:rPr>
            </w:pPr>
            <w:r w:rsidRPr="3248E94A">
              <w:rPr>
                <w:rFonts w:ascii="Glacial Indifference" w:eastAsia="Glacial Indifference" w:hAnsi="Glacial Indifference" w:cs="Glacial Indifference"/>
                <w:color w:val="000000" w:themeColor="text1"/>
                <w:sz w:val="20"/>
                <w:szCs w:val="20"/>
              </w:rPr>
              <w:t>English</w:t>
            </w:r>
          </w:p>
        </w:tc>
        <w:tc>
          <w:tcPr>
            <w:tcW w:w="2962" w:type="dxa"/>
            <w:vMerge/>
          </w:tcPr>
          <w:p w14:paraId="18DD4641" w14:textId="77777777" w:rsidR="000E4E70" w:rsidRDefault="000E4E70"/>
        </w:tc>
      </w:tr>
    </w:tbl>
    <w:p w14:paraId="08B06892" w14:textId="09B7DA70" w:rsidR="00C02D84" w:rsidRDefault="00C02D84" w:rsidP="3248E94A"/>
    <w:tbl>
      <w:tblPr>
        <w:tblStyle w:val="TableGrid"/>
        <w:tblW w:w="9640" w:type="dxa"/>
        <w:tblInd w:w="-147" w:type="dxa"/>
        <w:tblLook w:val="04A0" w:firstRow="1" w:lastRow="0" w:firstColumn="1" w:lastColumn="0" w:noHBand="0" w:noVBand="1"/>
      </w:tblPr>
      <w:tblGrid>
        <w:gridCol w:w="1931"/>
        <w:gridCol w:w="1927"/>
        <w:gridCol w:w="1927"/>
        <w:gridCol w:w="1928"/>
        <w:gridCol w:w="1927"/>
      </w:tblGrid>
      <w:tr w:rsidR="00407238" w14:paraId="57A90D1F" w14:textId="77777777" w:rsidTr="2ADB69B2">
        <w:tc>
          <w:tcPr>
            <w:tcW w:w="1931" w:type="dxa"/>
            <w:tcBorders>
              <w:top w:val="nil"/>
              <w:left w:val="nil"/>
            </w:tcBorders>
          </w:tcPr>
          <w:p w14:paraId="50BE8481" w14:textId="77777777" w:rsidR="00C02D84" w:rsidRPr="00933AB3" w:rsidRDefault="00C02D84" w:rsidP="00C02D84">
            <w:pPr>
              <w:pStyle w:val="cvgsua"/>
              <w:spacing w:line="270" w:lineRule="atLeast"/>
              <w:rPr>
                <w:rStyle w:val="oypena"/>
                <w:rFonts w:ascii="Glacial Indifference" w:eastAsiaTheme="majorEastAsia" w:hAnsi="Glacial Indifference"/>
                <w:i/>
                <w:iCs/>
                <w:color w:val="000000"/>
                <w:sz w:val="18"/>
                <w:szCs w:val="18"/>
              </w:rPr>
            </w:pPr>
          </w:p>
          <w:p w14:paraId="45F28259" w14:textId="77777777" w:rsidR="00C02D84" w:rsidRPr="00933AB3" w:rsidRDefault="00C02D84" w:rsidP="00C02D84">
            <w:pPr>
              <w:pStyle w:val="cvgsua"/>
              <w:spacing w:line="270" w:lineRule="atLeast"/>
              <w:rPr>
                <w:rStyle w:val="oypena"/>
                <w:rFonts w:ascii="Glacial Indifference" w:eastAsiaTheme="majorEastAsia" w:hAnsi="Glacial Indifference"/>
                <w:i/>
                <w:iCs/>
                <w:sz w:val="18"/>
                <w:szCs w:val="18"/>
              </w:rPr>
            </w:pPr>
          </w:p>
          <w:p w14:paraId="488F1D60" w14:textId="77777777" w:rsidR="00C02D84" w:rsidRPr="00933AB3" w:rsidRDefault="00C02D84" w:rsidP="00C02D84">
            <w:pPr>
              <w:pStyle w:val="cvgsua"/>
              <w:spacing w:line="270" w:lineRule="atLeast"/>
              <w:rPr>
                <w:rStyle w:val="oypena"/>
                <w:rFonts w:ascii="Glacial Indifference" w:eastAsiaTheme="majorEastAsia" w:hAnsi="Glacial Indifference"/>
                <w:i/>
                <w:iCs/>
                <w:sz w:val="18"/>
                <w:szCs w:val="18"/>
              </w:rPr>
            </w:pPr>
          </w:p>
          <w:p w14:paraId="66CCAF7B" w14:textId="08ADA09D" w:rsidR="00C02D84" w:rsidRPr="00933AB3" w:rsidRDefault="00C02D84" w:rsidP="00933AB3">
            <w:pPr>
              <w:pStyle w:val="cvgsua"/>
              <w:spacing w:line="270" w:lineRule="atLeast"/>
              <w:jc w:val="center"/>
              <w:rPr>
                <w:rFonts w:ascii="Glacial Indifference" w:hAnsi="Glacial Indifference"/>
                <w:color w:val="000000"/>
                <w:sz w:val="18"/>
                <w:szCs w:val="18"/>
              </w:rPr>
            </w:pPr>
            <w:r w:rsidRPr="00933AB3">
              <w:rPr>
                <w:rStyle w:val="oypena"/>
                <w:rFonts w:ascii="Glacial Indifference" w:eastAsiaTheme="majorEastAsia" w:hAnsi="Glacial Indifference"/>
                <w:i/>
                <w:iCs/>
                <w:color w:val="000000"/>
                <w:sz w:val="18"/>
                <w:szCs w:val="18"/>
              </w:rPr>
              <w:t>Contextualised learning focus provided in italics under content descriptors</w:t>
            </w:r>
          </w:p>
        </w:tc>
        <w:tc>
          <w:tcPr>
            <w:tcW w:w="1927" w:type="dxa"/>
            <w:shd w:val="clear" w:color="auto" w:fill="7F7F7F" w:themeFill="text1" w:themeFillTint="80"/>
          </w:tcPr>
          <w:p w14:paraId="0EBF872C" w14:textId="77777777" w:rsidR="00C02D84" w:rsidRPr="00933AB3" w:rsidRDefault="00C02D84" w:rsidP="00C02D84">
            <w:pPr>
              <w:jc w:val="center"/>
              <w:rPr>
                <w:rStyle w:val="oypena"/>
                <w:rFonts w:ascii="Glacial Indifference" w:hAnsi="Glacial Indifference"/>
                <w:b/>
                <w:bCs/>
                <w:color w:val="000000"/>
                <w:sz w:val="18"/>
                <w:szCs w:val="18"/>
              </w:rPr>
            </w:pPr>
          </w:p>
          <w:p w14:paraId="01ADC5C9" w14:textId="77777777" w:rsidR="00C02D84" w:rsidRPr="00933AB3" w:rsidRDefault="00C02D84" w:rsidP="00C02D84">
            <w:pPr>
              <w:jc w:val="center"/>
              <w:rPr>
                <w:rStyle w:val="oypena"/>
                <w:rFonts w:ascii="Glacial Indifference" w:hAnsi="Glacial Indifference"/>
                <w:b/>
                <w:bCs/>
                <w:sz w:val="18"/>
                <w:szCs w:val="18"/>
              </w:rPr>
            </w:pPr>
          </w:p>
          <w:p w14:paraId="6BC0908D" w14:textId="77777777" w:rsidR="00C02D84" w:rsidRPr="00933AB3" w:rsidRDefault="00C02D84" w:rsidP="00C02D84">
            <w:pPr>
              <w:jc w:val="center"/>
              <w:rPr>
                <w:rStyle w:val="oypena"/>
                <w:rFonts w:ascii="Glacial Indifference" w:hAnsi="Glacial Indifference"/>
                <w:b/>
                <w:bCs/>
                <w:sz w:val="18"/>
                <w:szCs w:val="18"/>
              </w:rPr>
            </w:pPr>
          </w:p>
          <w:p w14:paraId="4156FE39" w14:textId="77777777" w:rsidR="00C02D84" w:rsidRPr="00933AB3" w:rsidRDefault="00C02D84" w:rsidP="00C02D84">
            <w:pPr>
              <w:jc w:val="center"/>
              <w:rPr>
                <w:rStyle w:val="oypena"/>
                <w:rFonts w:ascii="Glacial Indifference" w:hAnsi="Glacial Indifference"/>
                <w:b/>
                <w:bCs/>
                <w:sz w:val="18"/>
                <w:szCs w:val="18"/>
              </w:rPr>
            </w:pPr>
          </w:p>
          <w:p w14:paraId="205D14AD" w14:textId="77777777" w:rsidR="00933AB3" w:rsidRDefault="00933AB3" w:rsidP="00C02D84">
            <w:pPr>
              <w:jc w:val="center"/>
              <w:rPr>
                <w:rStyle w:val="oypena"/>
                <w:rFonts w:ascii="Glacial Indifference" w:hAnsi="Glacial Indifference"/>
                <w:b/>
                <w:bCs/>
                <w:color w:val="000000"/>
              </w:rPr>
            </w:pPr>
          </w:p>
          <w:p w14:paraId="4EB6511B" w14:textId="77777777" w:rsidR="00933AB3" w:rsidRDefault="00933AB3" w:rsidP="00C02D84">
            <w:pPr>
              <w:jc w:val="center"/>
              <w:rPr>
                <w:rStyle w:val="oypena"/>
                <w:rFonts w:ascii="Glacial Indifference" w:hAnsi="Glacial Indifference"/>
                <w:b/>
                <w:bCs/>
                <w:color w:val="000000"/>
              </w:rPr>
            </w:pPr>
          </w:p>
          <w:p w14:paraId="5574FA64" w14:textId="633A4D5A" w:rsidR="00C02D84" w:rsidRPr="00933AB3" w:rsidRDefault="00C02D84" w:rsidP="00C02D84">
            <w:pPr>
              <w:jc w:val="center"/>
              <w:rPr>
                <w:rFonts w:ascii="Glacial Indifference" w:hAnsi="Glacial Indifference"/>
              </w:rPr>
            </w:pPr>
            <w:r w:rsidRPr="00933AB3">
              <w:rPr>
                <w:rStyle w:val="oypena"/>
                <w:rFonts w:ascii="Glacial Indifference" w:hAnsi="Glacial Indifference"/>
                <w:b/>
                <w:bCs/>
                <w:color w:val="000000"/>
              </w:rPr>
              <w:t>Civics and Citizenship</w:t>
            </w:r>
          </w:p>
        </w:tc>
        <w:tc>
          <w:tcPr>
            <w:tcW w:w="1927" w:type="dxa"/>
          </w:tcPr>
          <w:p w14:paraId="673ADC93" w14:textId="77777777" w:rsidR="007308E4" w:rsidRDefault="004477D0" w:rsidP="00C02D84">
            <w:pPr>
              <w:pStyle w:val="cvgsua"/>
              <w:spacing w:line="270" w:lineRule="atLeast"/>
              <w:rPr>
                <w:rStyle w:val="oypena"/>
                <w:rFonts w:ascii="Glacial Indifference" w:eastAsiaTheme="majorEastAsia" w:hAnsi="Glacial Indifference"/>
                <w:color w:val="000000"/>
                <w:sz w:val="18"/>
                <w:szCs w:val="18"/>
              </w:rPr>
            </w:pPr>
            <w:hyperlink r:id="rId11" w:tgtFrame="_blank" w:history="1">
              <w:r w:rsidR="00C02D84" w:rsidRPr="00933AB3">
                <w:rPr>
                  <w:rStyle w:val="Hyperlink"/>
                  <w:rFonts w:ascii="Glacial Indifference" w:eastAsiaTheme="majorEastAsia" w:hAnsi="Glacial Indifference"/>
                  <w:b/>
                  <w:bCs/>
                  <w:color w:val="000000"/>
                  <w:sz w:val="18"/>
                  <w:szCs w:val="18"/>
                </w:rPr>
                <w:t>AC9HC7S01</w:t>
              </w:r>
            </w:hyperlink>
            <w:r w:rsidR="00C02D84" w:rsidRPr="00933AB3">
              <w:rPr>
                <w:rStyle w:val="oypena"/>
                <w:rFonts w:ascii="Glacial Indifference" w:eastAsiaTheme="majorEastAsia" w:hAnsi="Glacial Indifference"/>
                <w:b/>
                <w:bCs/>
                <w:color w:val="000000"/>
                <w:sz w:val="18"/>
                <w:szCs w:val="18"/>
              </w:rPr>
              <w:t>:</w:t>
            </w:r>
            <w:r w:rsidR="00C02D84" w:rsidRPr="00933AB3">
              <w:rPr>
                <w:rStyle w:val="oypena"/>
                <w:rFonts w:ascii="Glacial Indifference" w:eastAsiaTheme="majorEastAsia" w:hAnsi="Glacial Indifference"/>
                <w:color w:val="000000"/>
                <w:sz w:val="18"/>
                <w:szCs w:val="18"/>
              </w:rPr>
              <w:t xml:space="preserve"> </w:t>
            </w:r>
          </w:p>
          <w:p w14:paraId="5C1498D6" w14:textId="4B5A6E00" w:rsidR="00C02D84" w:rsidRPr="00551611" w:rsidRDefault="00C02D84" w:rsidP="00C02D84">
            <w:pPr>
              <w:pStyle w:val="cvgsua"/>
              <w:spacing w:line="270" w:lineRule="atLeast"/>
              <w:rPr>
                <w:rFonts w:ascii="Glacial Indifference" w:eastAsiaTheme="majorEastAsia" w:hAnsi="Glacial Indifference"/>
                <w:color w:val="000000"/>
                <w:sz w:val="18"/>
                <w:szCs w:val="18"/>
              </w:rPr>
            </w:pPr>
            <w:r w:rsidRPr="00933AB3">
              <w:rPr>
                <w:rStyle w:val="oypena"/>
                <w:rFonts w:ascii="Glacial Indifference" w:eastAsiaTheme="majorEastAsia" w:hAnsi="Glacial Indifference"/>
                <w:color w:val="000000"/>
                <w:sz w:val="18"/>
                <w:szCs w:val="18"/>
              </w:rPr>
              <w:t>develop questions to investigate Australia’s political and legal systems, and contemporary civic issues</w:t>
            </w:r>
            <w:r w:rsidR="00933AB3">
              <w:rPr>
                <w:rStyle w:val="oypena"/>
                <w:rFonts w:ascii="Glacial Indifference" w:eastAsiaTheme="majorEastAsia" w:hAnsi="Glacial Indifference"/>
                <w:color w:val="000000"/>
                <w:sz w:val="18"/>
                <w:szCs w:val="18"/>
              </w:rPr>
              <w:t>.</w:t>
            </w:r>
          </w:p>
          <w:p w14:paraId="03B6C013" w14:textId="18E9DCD9" w:rsidR="00C02D84" w:rsidRPr="00933AB3" w:rsidRDefault="00C02D84" w:rsidP="00C02D84">
            <w:pPr>
              <w:pStyle w:val="cvgsua"/>
              <w:spacing w:line="270" w:lineRule="atLeast"/>
              <w:rPr>
                <w:rFonts w:ascii="Glacial Indifference" w:hAnsi="Glacial Indifference"/>
                <w:color w:val="000000"/>
                <w:sz w:val="18"/>
                <w:szCs w:val="18"/>
              </w:rPr>
            </w:pPr>
            <w:r w:rsidRPr="00933AB3">
              <w:rPr>
                <w:rStyle w:val="oypena"/>
                <w:rFonts w:ascii="Glacial Indifference" w:eastAsiaTheme="majorEastAsia" w:hAnsi="Glacial Indifference"/>
                <w:i/>
                <w:iCs/>
                <w:color w:val="000000"/>
                <w:sz w:val="18"/>
                <w:szCs w:val="18"/>
              </w:rPr>
              <w:t>Consider facts and questions in relation to civics topics.</w:t>
            </w:r>
            <w:r w:rsidRPr="00933AB3">
              <w:rPr>
                <w:rStyle w:val="oypena"/>
                <w:rFonts w:ascii="Glacial Indifference" w:eastAsiaTheme="majorEastAsia" w:hAnsi="Glacial Indifference"/>
                <w:color w:val="000000"/>
                <w:sz w:val="18"/>
                <w:szCs w:val="18"/>
              </w:rPr>
              <w:t xml:space="preserve"> </w:t>
            </w:r>
          </w:p>
        </w:tc>
        <w:tc>
          <w:tcPr>
            <w:tcW w:w="1928" w:type="dxa"/>
            <w:shd w:val="clear" w:color="auto" w:fill="D1D1D1" w:themeFill="background2" w:themeFillShade="E6"/>
          </w:tcPr>
          <w:p w14:paraId="567096BE" w14:textId="77777777" w:rsidR="00933AB3" w:rsidRPr="00933AB3" w:rsidRDefault="004477D0" w:rsidP="00C02D84">
            <w:pPr>
              <w:pStyle w:val="cvgsua"/>
              <w:spacing w:line="240" w:lineRule="atLeast"/>
              <w:rPr>
                <w:rStyle w:val="oypena"/>
                <w:rFonts w:ascii="Glacial Indifference" w:eastAsiaTheme="majorEastAsia" w:hAnsi="Glacial Indifference"/>
                <w:color w:val="000000" w:themeColor="text1"/>
                <w:sz w:val="18"/>
                <w:szCs w:val="18"/>
              </w:rPr>
            </w:pPr>
            <w:hyperlink r:id="rId12" w:tgtFrame="_blank" w:history="1">
              <w:r w:rsidR="00C02D84" w:rsidRPr="00933AB3">
                <w:rPr>
                  <w:rStyle w:val="Hyperlink"/>
                  <w:rFonts w:ascii="Glacial Indifference" w:eastAsiaTheme="majorEastAsia" w:hAnsi="Glacial Indifference"/>
                  <w:b/>
                  <w:bCs/>
                  <w:color w:val="000000" w:themeColor="text1"/>
                  <w:sz w:val="18"/>
                  <w:szCs w:val="18"/>
                </w:rPr>
                <w:t>AC9HC7S03</w:t>
              </w:r>
            </w:hyperlink>
            <w:r w:rsidR="00C02D84" w:rsidRPr="00933AB3">
              <w:rPr>
                <w:rStyle w:val="oypena"/>
                <w:rFonts w:ascii="Glacial Indifference" w:eastAsiaTheme="majorEastAsia" w:hAnsi="Glacial Indifference"/>
                <w:b/>
                <w:bCs/>
                <w:color w:val="000000" w:themeColor="text1"/>
                <w:sz w:val="18"/>
                <w:szCs w:val="18"/>
              </w:rPr>
              <w:t>:</w:t>
            </w:r>
            <w:r w:rsidR="00C02D84" w:rsidRPr="00933AB3">
              <w:rPr>
                <w:rStyle w:val="oypena"/>
                <w:rFonts w:ascii="Glacial Indifference" w:eastAsiaTheme="majorEastAsia" w:hAnsi="Glacial Indifference"/>
                <w:color w:val="000000" w:themeColor="text1"/>
                <w:sz w:val="18"/>
                <w:szCs w:val="18"/>
              </w:rPr>
              <w:t xml:space="preserve"> </w:t>
            </w:r>
          </w:p>
          <w:p w14:paraId="5BB956EA" w14:textId="6AF49BD6" w:rsidR="00C02D84" w:rsidRPr="00933AB3" w:rsidRDefault="00C02D84" w:rsidP="00C02D84">
            <w:pPr>
              <w:pStyle w:val="cvgsua"/>
              <w:spacing w:line="240" w:lineRule="atLeast"/>
              <w:rPr>
                <w:rFonts w:ascii="Glacial Indifference" w:hAnsi="Glacial Indifference"/>
                <w:color w:val="000000"/>
                <w:sz w:val="18"/>
                <w:szCs w:val="18"/>
              </w:rPr>
            </w:pPr>
            <w:r w:rsidRPr="00933AB3">
              <w:rPr>
                <w:rStyle w:val="oypena"/>
                <w:rFonts w:ascii="Glacial Indifference" w:eastAsiaTheme="majorEastAsia" w:hAnsi="Glacial Indifference"/>
                <w:color w:val="000000"/>
                <w:sz w:val="18"/>
                <w:szCs w:val="18"/>
              </w:rPr>
              <w:t>analyse information,</w:t>
            </w:r>
            <w:r w:rsidRPr="00933AB3">
              <w:rPr>
                <w:rStyle w:val="oypena"/>
                <w:rFonts w:eastAsiaTheme="majorEastAsia"/>
                <w:color w:val="000000"/>
                <w:sz w:val="18"/>
                <w:szCs w:val="18"/>
              </w:rPr>
              <w:t> </w:t>
            </w:r>
            <w:proofErr w:type="gramStart"/>
            <w:r w:rsidRPr="00933AB3">
              <w:rPr>
                <w:rStyle w:val="oypena"/>
                <w:rFonts w:ascii="Glacial Indifference" w:eastAsiaTheme="majorEastAsia" w:hAnsi="Glacial Indifference"/>
                <w:color w:val="000000"/>
                <w:sz w:val="18"/>
                <w:szCs w:val="18"/>
              </w:rPr>
              <w:t>data</w:t>
            </w:r>
            <w:proofErr w:type="gramEnd"/>
            <w:r w:rsidRPr="00933AB3">
              <w:rPr>
                <w:rStyle w:val="oypena"/>
                <w:rFonts w:eastAsiaTheme="majorEastAsia"/>
                <w:color w:val="000000"/>
                <w:sz w:val="18"/>
                <w:szCs w:val="18"/>
              </w:rPr>
              <w:t> </w:t>
            </w:r>
            <w:r w:rsidRPr="00933AB3">
              <w:rPr>
                <w:rStyle w:val="oypena"/>
                <w:rFonts w:ascii="Glacial Indifference" w:eastAsiaTheme="majorEastAsia" w:hAnsi="Glacial Indifference"/>
                <w:color w:val="000000"/>
                <w:sz w:val="18"/>
                <w:szCs w:val="18"/>
              </w:rPr>
              <w:t>and ideas about political, legal or civic</w:t>
            </w:r>
            <w:r w:rsidRPr="00933AB3">
              <w:rPr>
                <w:rStyle w:val="oypena"/>
                <w:rFonts w:eastAsiaTheme="majorEastAsia"/>
                <w:color w:val="000000"/>
                <w:sz w:val="18"/>
                <w:szCs w:val="18"/>
              </w:rPr>
              <w:t> </w:t>
            </w:r>
            <w:r w:rsidRPr="00933AB3">
              <w:rPr>
                <w:rStyle w:val="oypena"/>
                <w:rFonts w:ascii="Glacial Indifference" w:eastAsiaTheme="majorEastAsia" w:hAnsi="Glacial Indifference"/>
                <w:color w:val="000000"/>
                <w:sz w:val="18"/>
                <w:szCs w:val="18"/>
              </w:rPr>
              <w:t>issues</w:t>
            </w:r>
            <w:r w:rsidRPr="00933AB3">
              <w:rPr>
                <w:rStyle w:val="oypena"/>
                <w:rFonts w:eastAsiaTheme="majorEastAsia"/>
                <w:color w:val="000000"/>
                <w:sz w:val="18"/>
                <w:szCs w:val="18"/>
              </w:rPr>
              <w:t> </w:t>
            </w:r>
            <w:r w:rsidRPr="00933AB3">
              <w:rPr>
                <w:rStyle w:val="oypena"/>
                <w:rFonts w:ascii="Glacial Indifference" w:eastAsiaTheme="majorEastAsia" w:hAnsi="Glacial Indifference"/>
                <w:color w:val="000000"/>
                <w:sz w:val="18"/>
                <w:szCs w:val="18"/>
              </w:rPr>
              <w:t>to identify and explain differences in perspectives and potential challenges</w:t>
            </w:r>
            <w:r w:rsidR="00FF67E4">
              <w:rPr>
                <w:rStyle w:val="oypena"/>
                <w:rFonts w:ascii="Glacial Indifference" w:eastAsiaTheme="majorEastAsia" w:hAnsi="Glacial Indifference"/>
                <w:color w:val="000000"/>
                <w:sz w:val="18"/>
                <w:szCs w:val="18"/>
              </w:rPr>
              <w:t>.</w:t>
            </w:r>
            <w:r w:rsidRPr="00933AB3">
              <w:rPr>
                <w:rStyle w:val="oypena"/>
                <w:rFonts w:ascii="Glacial Indifference" w:eastAsiaTheme="majorEastAsia" w:hAnsi="Glacial Indifference"/>
                <w:color w:val="000000"/>
                <w:sz w:val="18"/>
                <w:szCs w:val="18"/>
              </w:rPr>
              <w:t xml:space="preserve"> </w:t>
            </w:r>
          </w:p>
          <w:p w14:paraId="14F3420A" w14:textId="25257D3D" w:rsidR="00C02D84" w:rsidRPr="00933AB3" w:rsidRDefault="00C02D84" w:rsidP="00C02D84">
            <w:pPr>
              <w:pStyle w:val="cvgsua"/>
              <w:spacing w:line="240" w:lineRule="atLeast"/>
              <w:rPr>
                <w:rFonts w:ascii="Glacial Indifference" w:hAnsi="Glacial Indifference"/>
                <w:color w:val="000000"/>
                <w:sz w:val="18"/>
                <w:szCs w:val="18"/>
              </w:rPr>
            </w:pPr>
            <w:r w:rsidRPr="00933AB3">
              <w:rPr>
                <w:rStyle w:val="oypena"/>
                <w:rFonts w:ascii="Glacial Indifference" w:eastAsiaTheme="majorEastAsia" w:hAnsi="Glacial Indifference"/>
                <w:i/>
                <w:iCs/>
                <w:color w:val="000000"/>
                <w:sz w:val="18"/>
                <w:szCs w:val="18"/>
              </w:rPr>
              <w:t>Identify and explain different perspectives about civic issues.</w:t>
            </w:r>
          </w:p>
        </w:tc>
        <w:tc>
          <w:tcPr>
            <w:tcW w:w="1927" w:type="dxa"/>
          </w:tcPr>
          <w:p w14:paraId="5CFB61CD" w14:textId="77777777" w:rsidR="00933AB3" w:rsidRDefault="004477D0" w:rsidP="00C02D84">
            <w:pPr>
              <w:pStyle w:val="cvgsua"/>
              <w:spacing w:line="270" w:lineRule="atLeast"/>
              <w:rPr>
                <w:rStyle w:val="oypena"/>
                <w:rFonts w:ascii="Glacial Indifference" w:eastAsiaTheme="majorEastAsia" w:hAnsi="Glacial Indifference"/>
                <w:color w:val="000000"/>
                <w:sz w:val="18"/>
                <w:szCs w:val="18"/>
              </w:rPr>
            </w:pPr>
            <w:hyperlink r:id="rId13" w:tgtFrame="_blank" w:history="1">
              <w:r w:rsidR="00C02D84" w:rsidRPr="00933AB3">
                <w:rPr>
                  <w:rStyle w:val="Hyperlink"/>
                  <w:rFonts w:ascii="Glacial Indifference" w:eastAsiaTheme="majorEastAsia" w:hAnsi="Glacial Indifference"/>
                  <w:b/>
                  <w:bCs/>
                  <w:color w:val="000000"/>
                  <w:sz w:val="18"/>
                  <w:szCs w:val="18"/>
                </w:rPr>
                <w:t>AC9HC7S04</w:t>
              </w:r>
            </w:hyperlink>
            <w:r w:rsidR="00C02D84" w:rsidRPr="00933AB3">
              <w:rPr>
                <w:rStyle w:val="oypena"/>
                <w:rFonts w:ascii="Glacial Indifference" w:eastAsiaTheme="majorEastAsia" w:hAnsi="Glacial Indifference"/>
                <w:b/>
                <w:bCs/>
                <w:color w:val="000000"/>
                <w:sz w:val="18"/>
                <w:szCs w:val="18"/>
              </w:rPr>
              <w:t>:</w:t>
            </w:r>
            <w:r w:rsidR="00C02D84" w:rsidRPr="00933AB3">
              <w:rPr>
                <w:rStyle w:val="oypena"/>
                <w:rFonts w:ascii="Glacial Indifference" w:eastAsiaTheme="majorEastAsia" w:hAnsi="Glacial Indifference"/>
                <w:color w:val="000000"/>
                <w:sz w:val="18"/>
                <w:szCs w:val="18"/>
              </w:rPr>
              <w:t xml:space="preserve"> </w:t>
            </w:r>
          </w:p>
          <w:p w14:paraId="68954214" w14:textId="3EC78D4C" w:rsidR="00C02D84" w:rsidRPr="00933AB3" w:rsidRDefault="00C02D84" w:rsidP="00C02D84">
            <w:pPr>
              <w:pStyle w:val="cvgsua"/>
              <w:spacing w:line="270" w:lineRule="atLeast"/>
              <w:rPr>
                <w:rFonts w:ascii="Glacial Indifference" w:eastAsiaTheme="majorEastAsia" w:hAnsi="Glacial Indifference"/>
                <w:color w:val="000000"/>
                <w:sz w:val="18"/>
                <w:szCs w:val="18"/>
              </w:rPr>
            </w:pPr>
            <w:r w:rsidRPr="00933AB3">
              <w:rPr>
                <w:rStyle w:val="oypena"/>
                <w:rFonts w:ascii="Glacial Indifference" w:eastAsiaTheme="majorEastAsia" w:hAnsi="Glacial Indifference"/>
                <w:color w:val="000000"/>
                <w:sz w:val="18"/>
                <w:szCs w:val="18"/>
              </w:rPr>
              <w:t>explain the methods or strategies related to making decisions about civic participation</w:t>
            </w:r>
            <w:r w:rsidR="00FF67E4">
              <w:rPr>
                <w:rStyle w:val="oypena"/>
                <w:rFonts w:ascii="Glacial Indifference" w:eastAsiaTheme="majorEastAsia" w:hAnsi="Glacial Indifference"/>
                <w:color w:val="000000"/>
                <w:sz w:val="18"/>
                <w:szCs w:val="18"/>
              </w:rPr>
              <w:t>.</w:t>
            </w:r>
            <w:r w:rsidRPr="00933AB3">
              <w:rPr>
                <w:rStyle w:val="oypena"/>
                <w:rFonts w:ascii="Glacial Indifference" w:eastAsiaTheme="majorEastAsia" w:hAnsi="Glacial Indifference"/>
                <w:color w:val="000000"/>
                <w:sz w:val="18"/>
                <w:szCs w:val="18"/>
              </w:rPr>
              <w:t xml:space="preserve"> </w:t>
            </w:r>
          </w:p>
          <w:p w14:paraId="4114F4E6" w14:textId="77777777" w:rsidR="00C02D84" w:rsidRPr="00933AB3" w:rsidRDefault="00C02D84" w:rsidP="00C02D84">
            <w:pPr>
              <w:pStyle w:val="cvgsua"/>
              <w:spacing w:line="270" w:lineRule="atLeast"/>
              <w:rPr>
                <w:rFonts w:ascii="Glacial Indifference" w:hAnsi="Glacial Indifference"/>
                <w:color w:val="000000"/>
                <w:sz w:val="18"/>
                <w:szCs w:val="18"/>
              </w:rPr>
            </w:pPr>
            <w:r w:rsidRPr="00933AB3">
              <w:rPr>
                <w:rStyle w:val="oypena"/>
                <w:rFonts w:ascii="Glacial Indifference" w:eastAsiaTheme="majorEastAsia" w:hAnsi="Glacial Indifference"/>
                <w:i/>
                <w:iCs/>
                <w:color w:val="000000"/>
                <w:sz w:val="18"/>
                <w:szCs w:val="18"/>
              </w:rPr>
              <w:t>Explain how opinions about civics topics are formed.</w:t>
            </w:r>
          </w:p>
          <w:p w14:paraId="533948C2" w14:textId="77777777" w:rsidR="00C02D84" w:rsidRPr="00933AB3" w:rsidRDefault="00C02D84" w:rsidP="00627D5C">
            <w:pPr>
              <w:rPr>
                <w:rFonts w:ascii="Glacial Indifference" w:hAnsi="Glacial Indifference"/>
                <w:sz w:val="18"/>
                <w:szCs w:val="18"/>
              </w:rPr>
            </w:pPr>
          </w:p>
        </w:tc>
      </w:tr>
      <w:tr w:rsidR="00A23BE9" w14:paraId="0E27A534" w14:textId="77777777" w:rsidTr="2ADB69B2">
        <w:tc>
          <w:tcPr>
            <w:tcW w:w="1931" w:type="dxa"/>
            <w:shd w:val="clear" w:color="auto" w:fill="7F7F7F" w:themeFill="text1" w:themeFillTint="80"/>
          </w:tcPr>
          <w:p w14:paraId="0B694584" w14:textId="1941710F" w:rsidR="00C02D84" w:rsidRPr="00C02D84" w:rsidRDefault="00C02D84" w:rsidP="00627D5C">
            <w:pPr>
              <w:rPr>
                <w:b/>
                <w:bCs/>
              </w:rPr>
            </w:pPr>
            <w:r w:rsidRPr="00C02D84">
              <w:rPr>
                <w:b/>
                <w:bCs/>
              </w:rPr>
              <w:t>Student Name</w:t>
            </w:r>
          </w:p>
        </w:tc>
        <w:tc>
          <w:tcPr>
            <w:tcW w:w="1927" w:type="dxa"/>
            <w:shd w:val="clear" w:color="auto" w:fill="7F7F7F" w:themeFill="text1" w:themeFillTint="80"/>
          </w:tcPr>
          <w:p w14:paraId="609C97F7" w14:textId="77777777" w:rsidR="00C02D84" w:rsidRDefault="00C02D84" w:rsidP="00627D5C"/>
        </w:tc>
        <w:tc>
          <w:tcPr>
            <w:tcW w:w="1927" w:type="dxa"/>
            <w:shd w:val="clear" w:color="auto" w:fill="7F7F7F" w:themeFill="text1" w:themeFillTint="80"/>
          </w:tcPr>
          <w:p w14:paraId="727ED5B7" w14:textId="77777777" w:rsidR="00C02D84" w:rsidRDefault="00C02D84" w:rsidP="00627D5C"/>
        </w:tc>
        <w:tc>
          <w:tcPr>
            <w:tcW w:w="1928" w:type="dxa"/>
            <w:shd w:val="clear" w:color="auto" w:fill="7F7F7F" w:themeFill="text1" w:themeFillTint="80"/>
          </w:tcPr>
          <w:p w14:paraId="06D9B868" w14:textId="77777777" w:rsidR="00C02D84" w:rsidRDefault="00C02D84" w:rsidP="00627D5C"/>
        </w:tc>
        <w:tc>
          <w:tcPr>
            <w:tcW w:w="1927" w:type="dxa"/>
            <w:shd w:val="clear" w:color="auto" w:fill="7F7F7F" w:themeFill="text1" w:themeFillTint="80"/>
          </w:tcPr>
          <w:p w14:paraId="6984290C" w14:textId="77777777" w:rsidR="00C02D84" w:rsidRDefault="00C02D84" w:rsidP="00627D5C"/>
        </w:tc>
      </w:tr>
      <w:tr w:rsidR="0054439A" w14:paraId="67AEEFB6" w14:textId="77777777" w:rsidTr="2ADB69B2">
        <w:tc>
          <w:tcPr>
            <w:tcW w:w="1931" w:type="dxa"/>
          </w:tcPr>
          <w:p w14:paraId="21F96853" w14:textId="77777777" w:rsidR="00C02D84" w:rsidRDefault="00C02D84" w:rsidP="00627D5C"/>
        </w:tc>
        <w:tc>
          <w:tcPr>
            <w:tcW w:w="1927" w:type="dxa"/>
            <w:shd w:val="clear" w:color="auto" w:fill="7F7F7F" w:themeFill="text1" w:themeFillTint="80"/>
          </w:tcPr>
          <w:p w14:paraId="782406F9" w14:textId="77777777" w:rsidR="00C02D84" w:rsidRDefault="00C02D84" w:rsidP="00627D5C"/>
        </w:tc>
        <w:tc>
          <w:tcPr>
            <w:tcW w:w="1927" w:type="dxa"/>
          </w:tcPr>
          <w:p w14:paraId="192C81F5" w14:textId="77777777" w:rsidR="00C02D84" w:rsidRDefault="00C02D84" w:rsidP="00627D5C"/>
        </w:tc>
        <w:tc>
          <w:tcPr>
            <w:tcW w:w="1928" w:type="dxa"/>
            <w:shd w:val="clear" w:color="auto" w:fill="D1D1D1" w:themeFill="background2" w:themeFillShade="E6"/>
          </w:tcPr>
          <w:p w14:paraId="5B826573" w14:textId="77777777" w:rsidR="00C02D84" w:rsidRDefault="00C02D84" w:rsidP="00627D5C"/>
        </w:tc>
        <w:tc>
          <w:tcPr>
            <w:tcW w:w="1927" w:type="dxa"/>
          </w:tcPr>
          <w:p w14:paraId="347AD7A0" w14:textId="77777777" w:rsidR="00C02D84" w:rsidRDefault="00C02D84" w:rsidP="00627D5C"/>
        </w:tc>
      </w:tr>
      <w:tr w:rsidR="0054439A" w14:paraId="37338FE9" w14:textId="77777777" w:rsidTr="2ADB69B2">
        <w:tc>
          <w:tcPr>
            <w:tcW w:w="1931" w:type="dxa"/>
          </w:tcPr>
          <w:p w14:paraId="3D2F0A1C" w14:textId="77777777" w:rsidR="00C02D84" w:rsidRDefault="00C02D84" w:rsidP="00627D5C"/>
        </w:tc>
        <w:tc>
          <w:tcPr>
            <w:tcW w:w="1927" w:type="dxa"/>
            <w:shd w:val="clear" w:color="auto" w:fill="7F7F7F" w:themeFill="text1" w:themeFillTint="80"/>
          </w:tcPr>
          <w:p w14:paraId="50A3AAB7" w14:textId="77777777" w:rsidR="00C02D84" w:rsidRDefault="00C02D84" w:rsidP="00627D5C"/>
        </w:tc>
        <w:tc>
          <w:tcPr>
            <w:tcW w:w="1927" w:type="dxa"/>
          </w:tcPr>
          <w:p w14:paraId="31D90074" w14:textId="77777777" w:rsidR="00C02D84" w:rsidRDefault="00C02D84" w:rsidP="00627D5C"/>
        </w:tc>
        <w:tc>
          <w:tcPr>
            <w:tcW w:w="1928" w:type="dxa"/>
            <w:shd w:val="clear" w:color="auto" w:fill="D1D1D1" w:themeFill="background2" w:themeFillShade="E6"/>
          </w:tcPr>
          <w:p w14:paraId="6CF3310A" w14:textId="77777777" w:rsidR="00C02D84" w:rsidRDefault="00C02D84" w:rsidP="00627D5C"/>
        </w:tc>
        <w:tc>
          <w:tcPr>
            <w:tcW w:w="1927" w:type="dxa"/>
          </w:tcPr>
          <w:p w14:paraId="48AD30BD" w14:textId="77777777" w:rsidR="00C02D84" w:rsidRDefault="00C02D84" w:rsidP="00627D5C"/>
        </w:tc>
      </w:tr>
      <w:tr w:rsidR="0054439A" w14:paraId="07E736F3" w14:textId="77777777" w:rsidTr="2ADB69B2">
        <w:tc>
          <w:tcPr>
            <w:tcW w:w="1931" w:type="dxa"/>
          </w:tcPr>
          <w:p w14:paraId="5024C1E6" w14:textId="77777777" w:rsidR="00C02D84" w:rsidRDefault="00C02D84" w:rsidP="00627D5C"/>
        </w:tc>
        <w:tc>
          <w:tcPr>
            <w:tcW w:w="1927" w:type="dxa"/>
            <w:shd w:val="clear" w:color="auto" w:fill="7F7F7F" w:themeFill="text1" w:themeFillTint="80"/>
          </w:tcPr>
          <w:p w14:paraId="2D2F6FBE" w14:textId="77777777" w:rsidR="00C02D84" w:rsidRDefault="00C02D84" w:rsidP="00627D5C"/>
        </w:tc>
        <w:tc>
          <w:tcPr>
            <w:tcW w:w="1927" w:type="dxa"/>
          </w:tcPr>
          <w:p w14:paraId="0FDEA80A" w14:textId="77777777" w:rsidR="00C02D84" w:rsidRDefault="00C02D84" w:rsidP="00627D5C"/>
        </w:tc>
        <w:tc>
          <w:tcPr>
            <w:tcW w:w="1928" w:type="dxa"/>
            <w:shd w:val="clear" w:color="auto" w:fill="D1D1D1" w:themeFill="background2" w:themeFillShade="E6"/>
          </w:tcPr>
          <w:p w14:paraId="6BE13D34" w14:textId="77777777" w:rsidR="00C02D84" w:rsidRDefault="00C02D84" w:rsidP="00627D5C"/>
        </w:tc>
        <w:tc>
          <w:tcPr>
            <w:tcW w:w="1927" w:type="dxa"/>
          </w:tcPr>
          <w:p w14:paraId="3AF5EF39" w14:textId="77777777" w:rsidR="00C02D84" w:rsidRDefault="00C02D84" w:rsidP="00627D5C"/>
        </w:tc>
      </w:tr>
      <w:tr w:rsidR="0054439A" w14:paraId="619F33AE" w14:textId="77777777" w:rsidTr="2ADB69B2">
        <w:tc>
          <w:tcPr>
            <w:tcW w:w="1931" w:type="dxa"/>
          </w:tcPr>
          <w:p w14:paraId="4C33C891" w14:textId="77777777" w:rsidR="00C02D84" w:rsidRDefault="00C02D84" w:rsidP="00627D5C"/>
        </w:tc>
        <w:tc>
          <w:tcPr>
            <w:tcW w:w="1927" w:type="dxa"/>
            <w:shd w:val="clear" w:color="auto" w:fill="7F7F7F" w:themeFill="text1" w:themeFillTint="80"/>
          </w:tcPr>
          <w:p w14:paraId="79A236AB" w14:textId="77777777" w:rsidR="00C02D84" w:rsidRDefault="00C02D84" w:rsidP="00627D5C"/>
        </w:tc>
        <w:tc>
          <w:tcPr>
            <w:tcW w:w="1927" w:type="dxa"/>
          </w:tcPr>
          <w:p w14:paraId="5F182FB6" w14:textId="77777777" w:rsidR="00C02D84" w:rsidRDefault="00C02D84" w:rsidP="00627D5C"/>
        </w:tc>
        <w:tc>
          <w:tcPr>
            <w:tcW w:w="1928" w:type="dxa"/>
            <w:shd w:val="clear" w:color="auto" w:fill="D1D1D1" w:themeFill="background2" w:themeFillShade="E6"/>
          </w:tcPr>
          <w:p w14:paraId="3DEB410B" w14:textId="77777777" w:rsidR="00C02D84" w:rsidRDefault="00C02D84" w:rsidP="00627D5C"/>
        </w:tc>
        <w:tc>
          <w:tcPr>
            <w:tcW w:w="1927" w:type="dxa"/>
          </w:tcPr>
          <w:p w14:paraId="052B1A5E" w14:textId="77777777" w:rsidR="00C02D84" w:rsidRDefault="00C02D84" w:rsidP="00627D5C"/>
        </w:tc>
      </w:tr>
      <w:tr w:rsidR="0054439A" w14:paraId="74E9FE26" w14:textId="77777777" w:rsidTr="2ADB69B2">
        <w:tc>
          <w:tcPr>
            <w:tcW w:w="1931" w:type="dxa"/>
          </w:tcPr>
          <w:p w14:paraId="338E8882" w14:textId="77777777" w:rsidR="00C02D84" w:rsidRDefault="00C02D84" w:rsidP="00627D5C"/>
        </w:tc>
        <w:tc>
          <w:tcPr>
            <w:tcW w:w="1927" w:type="dxa"/>
            <w:shd w:val="clear" w:color="auto" w:fill="7F7F7F" w:themeFill="text1" w:themeFillTint="80"/>
          </w:tcPr>
          <w:p w14:paraId="7E17A516" w14:textId="77777777" w:rsidR="00C02D84" w:rsidRDefault="00C02D84" w:rsidP="00627D5C"/>
        </w:tc>
        <w:tc>
          <w:tcPr>
            <w:tcW w:w="1927" w:type="dxa"/>
          </w:tcPr>
          <w:p w14:paraId="6C25303B" w14:textId="77777777" w:rsidR="00C02D84" w:rsidRDefault="00C02D84" w:rsidP="00627D5C"/>
        </w:tc>
        <w:tc>
          <w:tcPr>
            <w:tcW w:w="1928" w:type="dxa"/>
            <w:shd w:val="clear" w:color="auto" w:fill="D1D1D1" w:themeFill="background2" w:themeFillShade="E6"/>
          </w:tcPr>
          <w:p w14:paraId="69B82F5B" w14:textId="77777777" w:rsidR="00C02D84" w:rsidRDefault="00C02D84" w:rsidP="00627D5C"/>
        </w:tc>
        <w:tc>
          <w:tcPr>
            <w:tcW w:w="1927" w:type="dxa"/>
          </w:tcPr>
          <w:p w14:paraId="59FDB3DD" w14:textId="77777777" w:rsidR="00C02D84" w:rsidRDefault="00C02D84" w:rsidP="00627D5C"/>
        </w:tc>
      </w:tr>
      <w:tr w:rsidR="0054439A" w14:paraId="082A07BC" w14:textId="77777777" w:rsidTr="2ADB69B2">
        <w:tc>
          <w:tcPr>
            <w:tcW w:w="1931" w:type="dxa"/>
          </w:tcPr>
          <w:p w14:paraId="4FC7E1FA" w14:textId="77777777" w:rsidR="00C02D84" w:rsidRDefault="00C02D84" w:rsidP="00627D5C"/>
        </w:tc>
        <w:tc>
          <w:tcPr>
            <w:tcW w:w="1927" w:type="dxa"/>
            <w:shd w:val="clear" w:color="auto" w:fill="7F7F7F" w:themeFill="text1" w:themeFillTint="80"/>
          </w:tcPr>
          <w:p w14:paraId="42351C7F" w14:textId="77777777" w:rsidR="00C02D84" w:rsidRDefault="00C02D84" w:rsidP="00627D5C"/>
        </w:tc>
        <w:tc>
          <w:tcPr>
            <w:tcW w:w="1927" w:type="dxa"/>
          </w:tcPr>
          <w:p w14:paraId="0A930477" w14:textId="77777777" w:rsidR="00C02D84" w:rsidRDefault="00C02D84" w:rsidP="00627D5C"/>
        </w:tc>
        <w:tc>
          <w:tcPr>
            <w:tcW w:w="1928" w:type="dxa"/>
            <w:shd w:val="clear" w:color="auto" w:fill="D1D1D1" w:themeFill="background2" w:themeFillShade="E6"/>
          </w:tcPr>
          <w:p w14:paraId="451EF1EB" w14:textId="77777777" w:rsidR="00C02D84" w:rsidRDefault="00C02D84" w:rsidP="00627D5C"/>
        </w:tc>
        <w:tc>
          <w:tcPr>
            <w:tcW w:w="1927" w:type="dxa"/>
          </w:tcPr>
          <w:p w14:paraId="4F33900C" w14:textId="77777777" w:rsidR="00C02D84" w:rsidRDefault="00C02D84" w:rsidP="00627D5C"/>
        </w:tc>
      </w:tr>
      <w:tr w:rsidR="0054439A" w14:paraId="6BDE43E5" w14:textId="77777777" w:rsidTr="2ADB69B2">
        <w:tc>
          <w:tcPr>
            <w:tcW w:w="1931" w:type="dxa"/>
          </w:tcPr>
          <w:p w14:paraId="16FBDAA3" w14:textId="77777777" w:rsidR="00C02D84" w:rsidRDefault="00C02D84" w:rsidP="00627D5C"/>
        </w:tc>
        <w:tc>
          <w:tcPr>
            <w:tcW w:w="1927" w:type="dxa"/>
            <w:shd w:val="clear" w:color="auto" w:fill="7F7F7F" w:themeFill="text1" w:themeFillTint="80"/>
          </w:tcPr>
          <w:p w14:paraId="56FF6ABE" w14:textId="77777777" w:rsidR="00C02D84" w:rsidRDefault="00C02D84" w:rsidP="00627D5C"/>
        </w:tc>
        <w:tc>
          <w:tcPr>
            <w:tcW w:w="1927" w:type="dxa"/>
          </w:tcPr>
          <w:p w14:paraId="1FAEEF77" w14:textId="77777777" w:rsidR="00C02D84" w:rsidRDefault="00C02D84" w:rsidP="00627D5C"/>
        </w:tc>
        <w:tc>
          <w:tcPr>
            <w:tcW w:w="1928" w:type="dxa"/>
            <w:shd w:val="clear" w:color="auto" w:fill="D1D1D1" w:themeFill="background2" w:themeFillShade="E6"/>
          </w:tcPr>
          <w:p w14:paraId="1525660D" w14:textId="77777777" w:rsidR="00C02D84" w:rsidRDefault="00C02D84" w:rsidP="00627D5C"/>
        </w:tc>
        <w:tc>
          <w:tcPr>
            <w:tcW w:w="1927" w:type="dxa"/>
          </w:tcPr>
          <w:p w14:paraId="56C8AE94" w14:textId="77777777" w:rsidR="00C02D84" w:rsidRDefault="00C02D84" w:rsidP="00627D5C"/>
        </w:tc>
      </w:tr>
      <w:tr w:rsidR="0054439A" w14:paraId="3C2CB818" w14:textId="77777777" w:rsidTr="2ADB69B2">
        <w:tc>
          <w:tcPr>
            <w:tcW w:w="1931" w:type="dxa"/>
          </w:tcPr>
          <w:p w14:paraId="48DFAA1E" w14:textId="77777777" w:rsidR="00C02D84" w:rsidRDefault="00C02D84" w:rsidP="00627D5C"/>
        </w:tc>
        <w:tc>
          <w:tcPr>
            <w:tcW w:w="1927" w:type="dxa"/>
            <w:shd w:val="clear" w:color="auto" w:fill="7F7F7F" w:themeFill="text1" w:themeFillTint="80"/>
          </w:tcPr>
          <w:p w14:paraId="478E198A" w14:textId="77777777" w:rsidR="00C02D84" w:rsidRDefault="00C02D84" w:rsidP="00627D5C"/>
        </w:tc>
        <w:tc>
          <w:tcPr>
            <w:tcW w:w="1927" w:type="dxa"/>
          </w:tcPr>
          <w:p w14:paraId="31769867" w14:textId="77777777" w:rsidR="00C02D84" w:rsidRDefault="00C02D84" w:rsidP="00627D5C"/>
        </w:tc>
        <w:tc>
          <w:tcPr>
            <w:tcW w:w="1928" w:type="dxa"/>
            <w:shd w:val="clear" w:color="auto" w:fill="D1D1D1" w:themeFill="background2" w:themeFillShade="E6"/>
          </w:tcPr>
          <w:p w14:paraId="2DC17605" w14:textId="77777777" w:rsidR="00C02D84" w:rsidRDefault="00C02D84" w:rsidP="00627D5C"/>
        </w:tc>
        <w:tc>
          <w:tcPr>
            <w:tcW w:w="1927" w:type="dxa"/>
          </w:tcPr>
          <w:p w14:paraId="71D9660B" w14:textId="77777777" w:rsidR="00C02D84" w:rsidRDefault="00C02D84" w:rsidP="00627D5C"/>
        </w:tc>
      </w:tr>
      <w:tr w:rsidR="0054439A" w14:paraId="57FFA5ED" w14:textId="77777777" w:rsidTr="2ADB69B2">
        <w:tc>
          <w:tcPr>
            <w:tcW w:w="1931" w:type="dxa"/>
          </w:tcPr>
          <w:p w14:paraId="1A9F538D" w14:textId="77777777" w:rsidR="00C02D84" w:rsidRDefault="00C02D84" w:rsidP="00627D5C"/>
        </w:tc>
        <w:tc>
          <w:tcPr>
            <w:tcW w:w="1927" w:type="dxa"/>
            <w:shd w:val="clear" w:color="auto" w:fill="7F7F7F" w:themeFill="text1" w:themeFillTint="80"/>
          </w:tcPr>
          <w:p w14:paraId="6D551219" w14:textId="77777777" w:rsidR="00C02D84" w:rsidRDefault="00C02D84" w:rsidP="00627D5C"/>
        </w:tc>
        <w:tc>
          <w:tcPr>
            <w:tcW w:w="1927" w:type="dxa"/>
          </w:tcPr>
          <w:p w14:paraId="73A44D07" w14:textId="77777777" w:rsidR="00C02D84" w:rsidRDefault="00C02D84" w:rsidP="00627D5C"/>
        </w:tc>
        <w:tc>
          <w:tcPr>
            <w:tcW w:w="1928" w:type="dxa"/>
            <w:shd w:val="clear" w:color="auto" w:fill="D1D1D1" w:themeFill="background2" w:themeFillShade="E6"/>
          </w:tcPr>
          <w:p w14:paraId="012C00CE" w14:textId="77777777" w:rsidR="00C02D84" w:rsidRDefault="00C02D84" w:rsidP="00627D5C"/>
        </w:tc>
        <w:tc>
          <w:tcPr>
            <w:tcW w:w="1927" w:type="dxa"/>
          </w:tcPr>
          <w:p w14:paraId="10278AAC" w14:textId="77777777" w:rsidR="00C02D84" w:rsidRDefault="00C02D84" w:rsidP="00627D5C"/>
        </w:tc>
      </w:tr>
      <w:tr w:rsidR="0054439A" w14:paraId="5FB881A2" w14:textId="77777777" w:rsidTr="2ADB69B2">
        <w:tc>
          <w:tcPr>
            <w:tcW w:w="1931" w:type="dxa"/>
          </w:tcPr>
          <w:p w14:paraId="058D5858" w14:textId="77777777" w:rsidR="00C02D84" w:rsidRDefault="00C02D84" w:rsidP="00627D5C"/>
        </w:tc>
        <w:tc>
          <w:tcPr>
            <w:tcW w:w="1927" w:type="dxa"/>
            <w:shd w:val="clear" w:color="auto" w:fill="7F7F7F" w:themeFill="text1" w:themeFillTint="80"/>
          </w:tcPr>
          <w:p w14:paraId="1A82DEAB" w14:textId="77777777" w:rsidR="00C02D84" w:rsidRDefault="00C02D84" w:rsidP="00627D5C"/>
        </w:tc>
        <w:tc>
          <w:tcPr>
            <w:tcW w:w="1927" w:type="dxa"/>
          </w:tcPr>
          <w:p w14:paraId="29A51087" w14:textId="77777777" w:rsidR="00C02D84" w:rsidRDefault="00C02D84" w:rsidP="00627D5C"/>
        </w:tc>
        <w:tc>
          <w:tcPr>
            <w:tcW w:w="1928" w:type="dxa"/>
            <w:shd w:val="clear" w:color="auto" w:fill="D1D1D1" w:themeFill="background2" w:themeFillShade="E6"/>
          </w:tcPr>
          <w:p w14:paraId="3C77CCAE" w14:textId="77777777" w:rsidR="00C02D84" w:rsidRDefault="00C02D84" w:rsidP="00627D5C"/>
        </w:tc>
        <w:tc>
          <w:tcPr>
            <w:tcW w:w="1927" w:type="dxa"/>
          </w:tcPr>
          <w:p w14:paraId="5AF40D8B" w14:textId="77777777" w:rsidR="00C02D84" w:rsidRDefault="00C02D84" w:rsidP="00627D5C"/>
        </w:tc>
      </w:tr>
      <w:tr w:rsidR="0054439A" w14:paraId="51F23599" w14:textId="77777777" w:rsidTr="2ADB69B2">
        <w:tc>
          <w:tcPr>
            <w:tcW w:w="1931" w:type="dxa"/>
          </w:tcPr>
          <w:p w14:paraId="44521285" w14:textId="77777777" w:rsidR="00C02D84" w:rsidRDefault="00C02D84" w:rsidP="00627D5C"/>
        </w:tc>
        <w:tc>
          <w:tcPr>
            <w:tcW w:w="1927" w:type="dxa"/>
            <w:shd w:val="clear" w:color="auto" w:fill="7F7F7F" w:themeFill="text1" w:themeFillTint="80"/>
          </w:tcPr>
          <w:p w14:paraId="1B9D5D06" w14:textId="77777777" w:rsidR="00C02D84" w:rsidRDefault="00C02D84" w:rsidP="00627D5C"/>
        </w:tc>
        <w:tc>
          <w:tcPr>
            <w:tcW w:w="1927" w:type="dxa"/>
          </w:tcPr>
          <w:p w14:paraId="7F066773" w14:textId="77777777" w:rsidR="00C02D84" w:rsidRDefault="00C02D84" w:rsidP="00627D5C"/>
        </w:tc>
        <w:tc>
          <w:tcPr>
            <w:tcW w:w="1928" w:type="dxa"/>
            <w:shd w:val="clear" w:color="auto" w:fill="D1D1D1" w:themeFill="background2" w:themeFillShade="E6"/>
          </w:tcPr>
          <w:p w14:paraId="33BB906D" w14:textId="77777777" w:rsidR="00C02D84" w:rsidRDefault="00C02D84" w:rsidP="00627D5C"/>
        </w:tc>
        <w:tc>
          <w:tcPr>
            <w:tcW w:w="1927" w:type="dxa"/>
          </w:tcPr>
          <w:p w14:paraId="3DA083EF" w14:textId="77777777" w:rsidR="00C02D84" w:rsidRDefault="00C02D84" w:rsidP="00627D5C"/>
        </w:tc>
      </w:tr>
      <w:tr w:rsidR="0054439A" w14:paraId="76345781" w14:textId="77777777" w:rsidTr="2ADB69B2">
        <w:tc>
          <w:tcPr>
            <w:tcW w:w="1931" w:type="dxa"/>
          </w:tcPr>
          <w:p w14:paraId="1D6122DF" w14:textId="77777777" w:rsidR="00C02D84" w:rsidRDefault="00C02D84" w:rsidP="00627D5C"/>
        </w:tc>
        <w:tc>
          <w:tcPr>
            <w:tcW w:w="1927" w:type="dxa"/>
            <w:shd w:val="clear" w:color="auto" w:fill="7F7F7F" w:themeFill="text1" w:themeFillTint="80"/>
          </w:tcPr>
          <w:p w14:paraId="328395EF" w14:textId="77777777" w:rsidR="00C02D84" w:rsidRDefault="00C02D84" w:rsidP="00627D5C"/>
        </w:tc>
        <w:tc>
          <w:tcPr>
            <w:tcW w:w="1927" w:type="dxa"/>
          </w:tcPr>
          <w:p w14:paraId="7D1BD241" w14:textId="77777777" w:rsidR="00C02D84" w:rsidRDefault="00C02D84" w:rsidP="00627D5C"/>
        </w:tc>
        <w:tc>
          <w:tcPr>
            <w:tcW w:w="1928" w:type="dxa"/>
            <w:shd w:val="clear" w:color="auto" w:fill="D1D1D1" w:themeFill="background2" w:themeFillShade="E6"/>
          </w:tcPr>
          <w:p w14:paraId="2F5DFF0D" w14:textId="77777777" w:rsidR="00C02D84" w:rsidRDefault="00C02D84" w:rsidP="00627D5C"/>
        </w:tc>
        <w:tc>
          <w:tcPr>
            <w:tcW w:w="1927" w:type="dxa"/>
          </w:tcPr>
          <w:p w14:paraId="440E5DE1" w14:textId="77777777" w:rsidR="00C02D84" w:rsidRDefault="00C02D84" w:rsidP="00627D5C"/>
        </w:tc>
      </w:tr>
      <w:tr w:rsidR="0054439A" w14:paraId="0FBA31BD" w14:textId="77777777" w:rsidTr="2ADB69B2">
        <w:tc>
          <w:tcPr>
            <w:tcW w:w="1931" w:type="dxa"/>
          </w:tcPr>
          <w:p w14:paraId="510DD6BD" w14:textId="77777777" w:rsidR="00C02D84" w:rsidRDefault="00C02D84" w:rsidP="00627D5C"/>
        </w:tc>
        <w:tc>
          <w:tcPr>
            <w:tcW w:w="1927" w:type="dxa"/>
            <w:shd w:val="clear" w:color="auto" w:fill="7F7F7F" w:themeFill="text1" w:themeFillTint="80"/>
          </w:tcPr>
          <w:p w14:paraId="1AF3F9A3" w14:textId="77777777" w:rsidR="00C02D84" w:rsidRDefault="00C02D84" w:rsidP="00627D5C"/>
        </w:tc>
        <w:tc>
          <w:tcPr>
            <w:tcW w:w="1927" w:type="dxa"/>
          </w:tcPr>
          <w:p w14:paraId="1CBCA80D" w14:textId="77777777" w:rsidR="00C02D84" w:rsidRDefault="00C02D84" w:rsidP="00627D5C"/>
        </w:tc>
        <w:tc>
          <w:tcPr>
            <w:tcW w:w="1928" w:type="dxa"/>
            <w:shd w:val="clear" w:color="auto" w:fill="D1D1D1" w:themeFill="background2" w:themeFillShade="E6"/>
          </w:tcPr>
          <w:p w14:paraId="0C87B94B" w14:textId="77777777" w:rsidR="00C02D84" w:rsidRDefault="00C02D84" w:rsidP="00627D5C"/>
        </w:tc>
        <w:tc>
          <w:tcPr>
            <w:tcW w:w="1927" w:type="dxa"/>
          </w:tcPr>
          <w:p w14:paraId="4DDC190F" w14:textId="77777777" w:rsidR="00C02D84" w:rsidRDefault="00C02D84" w:rsidP="00627D5C"/>
        </w:tc>
      </w:tr>
    </w:tbl>
    <w:p w14:paraId="7F08E4B4" w14:textId="1CC43B88" w:rsidR="00933AB3" w:rsidRPr="00C02D84" w:rsidRDefault="7BE4F44A" w:rsidP="00933AB3">
      <w:pPr>
        <w:rPr>
          <w:rFonts w:ascii="Glacial Indifference" w:hAnsi="Glacial Indifference"/>
          <w:sz w:val="36"/>
          <w:szCs w:val="36"/>
        </w:rPr>
      </w:pPr>
      <w:r w:rsidRPr="00C02D84">
        <w:rPr>
          <w:rStyle w:val="oypena"/>
          <w:b/>
          <w:bCs/>
          <w:color w:val="000000"/>
          <w:sz w:val="36"/>
          <w:szCs w:val="36"/>
        </w:rPr>
        <w:t xml:space="preserve">Assessment considerations Year </w:t>
      </w:r>
      <w:r>
        <w:rPr>
          <w:rStyle w:val="oypena"/>
          <w:b/>
          <w:bCs/>
          <w:color w:val="000000"/>
          <w:sz w:val="36"/>
          <w:szCs w:val="36"/>
        </w:rPr>
        <w:t>8</w:t>
      </w:r>
    </w:p>
    <w:p w14:paraId="133ABFF6" w14:textId="77777777" w:rsidR="00933AB3" w:rsidRPr="00627D5C" w:rsidRDefault="00933AB3" w:rsidP="00933AB3"/>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6165"/>
        <w:gridCol w:w="2962"/>
      </w:tblGrid>
      <w:tr w:rsidR="3248E94A" w14:paraId="071E8D5C" w14:textId="77777777" w:rsidTr="3248E94A">
        <w:trPr>
          <w:trHeight w:val="345"/>
        </w:trPr>
        <w:tc>
          <w:tcPr>
            <w:tcW w:w="6165" w:type="dxa"/>
          </w:tcPr>
          <w:p w14:paraId="05C208A2" w14:textId="3155C2BB" w:rsidR="3248E94A" w:rsidRDefault="3248E94A" w:rsidP="3248E94A">
            <w:pPr>
              <w:rPr>
                <w:rFonts w:ascii="Glacial Indifference" w:eastAsia="Glacial Indifference" w:hAnsi="Glacial Indifference" w:cs="Glacial Indifference"/>
                <w:color w:val="000000" w:themeColor="text1"/>
                <w:sz w:val="20"/>
                <w:szCs w:val="20"/>
              </w:rPr>
            </w:pPr>
            <w:r w:rsidRPr="3248E94A">
              <w:rPr>
                <w:rFonts w:ascii="Glacial Indifference" w:eastAsia="Glacial Indifference" w:hAnsi="Glacial Indifference" w:cs="Glacial Indifference"/>
                <w:color w:val="000000" w:themeColor="text1"/>
                <w:sz w:val="20"/>
                <w:szCs w:val="20"/>
              </w:rPr>
              <w:t>Civil discourse provides teachers with the opportunity to assess student knowledge and understanding through observations during conversations, in addition to marking submitted writing tasks. The following checklist is provided to assist with assessments.</w:t>
            </w:r>
          </w:p>
        </w:tc>
        <w:tc>
          <w:tcPr>
            <w:tcW w:w="2962" w:type="dxa"/>
            <w:vMerge w:val="restart"/>
            <w:shd w:val="clear" w:color="auto" w:fill="FFC000"/>
          </w:tcPr>
          <w:p w14:paraId="746E0D37" w14:textId="4B7C125A" w:rsidR="3248E94A" w:rsidRDefault="3248E94A" w:rsidP="3248E94A">
            <w:pPr>
              <w:spacing w:line="300" w:lineRule="auto"/>
              <w:rPr>
                <w:rFonts w:ascii="Glacial Indifference" w:eastAsia="Glacial Indifference" w:hAnsi="Glacial Indifference" w:cs="Glacial Indifference"/>
                <w:b/>
                <w:bCs/>
                <w:color w:val="000000" w:themeColor="text1"/>
                <w:sz w:val="18"/>
                <w:szCs w:val="18"/>
              </w:rPr>
            </w:pPr>
            <w:r w:rsidRPr="3248E94A">
              <w:rPr>
                <w:rFonts w:ascii="Glacial Indifference" w:eastAsia="Glacial Indifference" w:hAnsi="Glacial Indifference" w:cs="Glacial Indifference"/>
                <w:b/>
                <w:bCs/>
                <w:color w:val="000000" w:themeColor="text1"/>
                <w:sz w:val="18"/>
                <w:szCs w:val="18"/>
              </w:rPr>
              <w:t xml:space="preserve">Assessment Scale*: </w:t>
            </w:r>
          </w:p>
          <w:p w14:paraId="7A998E0A" w14:textId="5C7967A0" w:rsidR="3248E94A" w:rsidRDefault="3248E94A"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w:t>
            </w:r>
            <w:proofErr w:type="gramStart"/>
            <w:r w:rsidRPr="3248E94A">
              <w:rPr>
                <w:rFonts w:ascii="Glacial Indifference" w:eastAsia="Glacial Indifference" w:hAnsi="Glacial Indifference" w:cs="Glacial Indifference"/>
                <w:color w:val="000000" w:themeColor="text1"/>
                <w:sz w:val="18"/>
                <w:szCs w:val="18"/>
              </w:rPr>
              <w:t>adjust</w:t>
            </w:r>
            <w:proofErr w:type="gramEnd"/>
            <w:r w:rsidRPr="3248E94A">
              <w:rPr>
                <w:rFonts w:ascii="Glacial Indifference" w:eastAsia="Glacial Indifference" w:hAnsi="Glacial Indifference" w:cs="Glacial Indifference"/>
                <w:color w:val="000000" w:themeColor="text1"/>
                <w:sz w:val="18"/>
                <w:szCs w:val="18"/>
              </w:rPr>
              <w:t xml:space="preserve"> the assessment scale to suit your school</w:t>
            </w:r>
          </w:p>
          <w:p w14:paraId="313D50C5" w14:textId="3646CDCC" w:rsidR="3248E94A" w:rsidRDefault="3248E94A" w:rsidP="3248E94A">
            <w:pPr>
              <w:spacing w:line="300" w:lineRule="auto"/>
              <w:rPr>
                <w:rFonts w:ascii="Glacial Indifference" w:eastAsia="Glacial Indifference" w:hAnsi="Glacial Indifference" w:cs="Glacial Indifference"/>
                <w:color w:val="000000" w:themeColor="text1"/>
                <w:sz w:val="18"/>
                <w:szCs w:val="18"/>
              </w:rPr>
            </w:pPr>
          </w:p>
          <w:p w14:paraId="0AF61FB6" w14:textId="4408EE99" w:rsidR="3248E94A" w:rsidRDefault="3248E94A"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1. working toward achievement standard</w:t>
            </w:r>
          </w:p>
          <w:p w14:paraId="62A5EA98" w14:textId="231B8903" w:rsidR="3248E94A" w:rsidRDefault="3248E94A"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2. working at achievement standard</w:t>
            </w:r>
          </w:p>
          <w:p w14:paraId="01091C2D" w14:textId="7838B755" w:rsidR="3248E94A" w:rsidRDefault="3248E94A" w:rsidP="3248E94A">
            <w:pPr>
              <w:spacing w:line="300" w:lineRule="auto"/>
              <w:rPr>
                <w:rFonts w:ascii="Glacial Indifference" w:eastAsia="Glacial Indifference" w:hAnsi="Glacial Indifference" w:cs="Glacial Indifference"/>
                <w:color w:val="000000" w:themeColor="text1"/>
                <w:sz w:val="18"/>
                <w:szCs w:val="18"/>
              </w:rPr>
            </w:pPr>
            <w:r w:rsidRPr="3248E94A">
              <w:rPr>
                <w:rFonts w:ascii="Glacial Indifference" w:eastAsia="Glacial Indifference" w:hAnsi="Glacial Indifference" w:cs="Glacial Indifference"/>
                <w:color w:val="000000" w:themeColor="text1"/>
                <w:sz w:val="18"/>
                <w:szCs w:val="18"/>
              </w:rPr>
              <w:t>3. working above achievement standard</w:t>
            </w:r>
          </w:p>
        </w:tc>
      </w:tr>
      <w:tr w:rsidR="3248E94A" w14:paraId="6210C2B9" w14:textId="77777777" w:rsidTr="3248E94A">
        <w:trPr>
          <w:trHeight w:val="1950"/>
        </w:trPr>
        <w:tc>
          <w:tcPr>
            <w:tcW w:w="6165" w:type="dxa"/>
          </w:tcPr>
          <w:p w14:paraId="4173053D" w14:textId="461EE882" w:rsidR="3248E94A" w:rsidRDefault="3248E94A" w:rsidP="3248E94A">
            <w:pPr>
              <w:spacing w:before="240" w:after="240" w:line="270" w:lineRule="auto"/>
              <w:rPr>
                <w:rFonts w:ascii="Glacial Indifference" w:eastAsia="Glacial Indifference" w:hAnsi="Glacial Indifference" w:cs="Glacial Indifference"/>
                <w:b/>
                <w:bCs/>
                <w:color w:val="000000" w:themeColor="text1"/>
                <w:sz w:val="20"/>
                <w:szCs w:val="20"/>
              </w:rPr>
            </w:pPr>
            <w:r w:rsidRPr="3248E94A">
              <w:rPr>
                <w:rFonts w:ascii="Glacial Indifference" w:eastAsia="Glacial Indifference" w:hAnsi="Glacial Indifference" w:cs="Glacial Indifference"/>
                <w:b/>
                <w:bCs/>
                <w:color w:val="000000" w:themeColor="text1"/>
                <w:sz w:val="20"/>
                <w:szCs w:val="20"/>
              </w:rPr>
              <w:t>General capabilities and cross-curriculum priorities:</w:t>
            </w:r>
          </w:p>
          <w:p w14:paraId="0D70A59B" w14:textId="5AD47421" w:rsidR="3248E94A" w:rsidRDefault="3248E94A" w:rsidP="3248E94A">
            <w:pPr>
              <w:pStyle w:val="ListParagraph"/>
              <w:numPr>
                <w:ilvl w:val="0"/>
                <w:numId w:val="1"/>
              </w:numPr>
              <w:rPr>
                <w:rFonts w:ascii="Glacial Indifference" w:eastAsia="Glacial Indifference" w:hAnsi="Glacial Indifference" w:cs="Glacial Indifference"/>
                <w:color w:val="000000" w:themeColor="text1"/>
                <w:sz w:val="20"/>
                <w:szCs w:val="20"/>
              </w:rPr>
            </w:pPr>
            <w:r w:rsidRPr="3248E94A">
              <w:rPr>
                <w:rFonts w:ascii="Glacial Indifference" w:eastAsia="Glacial Indifference" w:hAnsi="Glacial Indifference" w:cs="Glacial Indifference"/>
                <w:color w:val="000000" w:themeColor="text1"/>
                <w:sz w:val="20"/>
                <w:szCs w:val="20"/>
              </w:rPr>
              <w:t xml:space="preserve">Aboriginal and Torres Strait Islander Histories and Cultures </w:t>
            </w:r>
          </w:p>
          <w:p w14:paraId="27A5C06C" w14:textId="5C8FF018" w:rsidR="3248E94A" w:rsidRDefault="3248E94A" w:rsidP="3248E94A">
            <w:pPr>
              <w:pStyle w:val="ListParagraph"/>
              <w:numPr>
                <w:ilvl w:val="0"/>
                <w:numId w:val="1"/>
              </w:numPr>
              <w:rPr>
                <w:rFonts w:ascii="Glacial Indifference" w:eastAsia="Glacial Indifference" w:hAnsi="Glacial Indifference" w:cs="Glacial Indifference"/>
                <w:color w:val="000000" w:themeColor="text1"/>
                <w:sz w:val="20"/>
                <w:szCs w:val="20"/>
              </w:rPr>
            </w:pPr>
            <w:r w:rsidRPr="3248E94A">
              <w:rPr>
                <w:rFonts w:ascii="Glacial Indifference" w:eastAsia="Glacial Indifference" w:hAnsi="Glacial Indifference" w:cs="Glacial Indifference"/>
                <w:color w:val="000000" w:themeColor="text1"/>
                <w:sz w:val="20"/>
                <w:szCs w:val="20"/>
              </w:rPr>
              <w:t>English</w:t>
            </w:r>
          </w:p>
        </w:tc>
        <w:tc>
          <w:tcPr>
            <w:tcW w:w="2962" w:type="dxa"/>
            <w:vMerge/>
          </w:tcPr>
          <w:p w14:paraId="0DAB96D9" w14:textId="77777777" w:rsidR="000E4E70" w:rsidRDefault="000E4E70"/>
        </w:tc>
      </w:tr>
    </w:tbl>
    <w:p w14:paraId="26539D2E" w14:textId="1EE8C284" w:rsidR="00933AB3" w:rsidRDefault="00933AB3" w:rsidP="3248E94A"/>
    <w:tbl>
      <w:tblPr>
        <w:tblStyle w:val="TableGrid"/>
        <w:tblW w:w="9640" w:type="dxa"/>
        <w:tblInd w:w="-147" w:type="dxa"/>
        <w:tblLook w:val="04A0" w:firstRow="1" w:lastRow="0" w:firstColumn="1" w:lastColumn="0" w:noHBand="0" w:noVBand="1"/>
      </w:tblPr>
      <w:tblGrid>
        <w:gridCol w:w="1931"/>
        <w:gridCol w:w="1927"/>
        <w:gridCol w:w="1927"/>
        <w:gridCol w:w="1928"/>
        <w:gridCol w:w="1927"/>
      </w:tblGrid>
      <w:tr w:rsidR="00E6085F" w14:paraId="3C7D33ED" w14:textId="77777777" w:rsidTr="2ADB69B2">
        <w:tc>
          <w:tcPr>
            <w:tcW w:w="1931" w:type="dxa"/>
            <w:tcBorders>
              <w:top w:val="nil"/>
              <w:left w:val="nil"/>
            </w:tcBorders>
          </w:tcPr>
          <w:p w14:paraId="237823FB" w14:textId="77777777" w:rsidR="00933AB3" w:rsidRPr="00933AB3" w:rsidRDefault="00933AB3">
            <w:pPr>
              <w:pStyle w:val="cvgsua"/>
              <w:spacing w:line="270" w:lineRule="atLeast"/>
              <w:rPr>
                <w:rStyle w:val="oypena"/>
                <w:rFonts w:ascii="Glacial Indifference" w:eastAsiaTheme="majorEastAsia" w:hAnsi="Glacial Indifference"/>
                <w:i/>
                <w:iCs/>
                <w:color w:val="000000"/>
                <w:sz w:val="18"/>
                <w:szCs w:val="18"/>
              </w:rPr>
            </w:pPr>
          </w:p>
          <w:p w14:paraId="53091EA9" w14:textId="77777777" w:rsidR="00933AB3" w:rsidRPr="00933AB3" w:rsidRDefault="00933AB3">
            <w:pPr>
              <w:pStyle w:val="cvgsua"/>
              <w:spacing w:line="270" w:lineRule="atLeast"/>
              <w:rPr>
                <w:rStyle w:val="oypena"/>
                <w:rFonts w:ascii="Glacial Indifference" w:eastAsiaTheme="majorEastAsia" w:hAnsi="Glacial Indifference"/>
                <w:i/>
                <w:iCs/>
                <w:sz w:val="18"/>
                <w:szCs w:val="18"/>
              </w:rPr>
            </w:pPr>
          </w:p>
          <w:p w14:paraId="1FEA285E" w14:textId="77777777" w:rsidR="00933AB3" w:rsidRPr="00933AB3" w:rsidRDefault="00933AB3">
            <w:pPr>
              <w:pStyle w:val="cvgsua"/>
              <w:spacing w:line="270" w:lineRule="atLeast"/>
              <w:rPr>
                <w:rStyle w:val="oypena"/>
                <w:rFonts w:ascii="Glacial Indifference" w:eastAsiaTheme="majorEastAsia" w:hAnsi="Glacial Indifference"/>
                <w:i/>
                <w:iCs/>
                <w:sz w:val="18"/>
                <w:szCs w:val="18"/>
              </w:rPr>
            </w:pPr>
          </w:p>
          <w:p w14:paraId="751B51FF" w14:textId="77777777" w:rsidR="00933AB3" w:rsidRPr="00933AB3" w:rsidRDefault="00933AB3">
            <w:pPr>
              <w:pStyle w:val="cvgsua"/>
              <w:spacing w:line="270" w:lineRule="atLeast"/>
              <w:jc w:val="center"/>
              <w:rPr>
                <w:rFonts w:ascii="Glacial Indifference" w:hAnsi="Glacial Indifference"/>
                <w:color w:val="000000"/>
                <w:sz w:val="18"/>
                <w:szCs w:val="18"/>
              </w:rPr>
            </w:pPr>
            <w:r w:rsidRPr="00933AB3">
              <w:rPr>
                <w:rStyle w:val="oypena"/>
                <w:rFonts w:ascii="Glacial Indifference" w:eastAsiaTheme="majorEastAsia" w:hAnsi="Glacial Indifference"/>
                <w:i/>
                <w:iCs/>
                <w:color w:val="000000"/>
                <w:sz w:val="18"/>
                <w:szCs w:val="18"/>
              </w:rPr>
              <w:t>Contextualised learning focus provided in italics under content descriptors</w:t>
            </w:r>
          </w:p>
        </w:tc>
        <w:tc>
          <w:tcPr>
            <w:tcW w:w="1927" w:type="dxa"/>
            <w:shd w:val="clear" w:color="auto" w:fill="7F7F7F" w:themeFill="text1" w:themeFillTint="80"/>
          </w:tcPr>
          <w:p w14:paraId="34259827" w14:textId="77777777" w:rsidR="00933AB3" w:rsidRPr="00933AB3" w:rsidRDefault="00933AB3">
            <w:pPr>
              <w:jc w:val="center"/>
              <w:rPr>
                <w:rStyle w:val="oypena"/>
                <w:rFonts w:ascii="Glacial Indifference" w:hAnsi="Glacial Indifference"/>
                <w:b/>
                <w:bCs/>
                <w:color w:val="000000"/>
                <w:sz w:val="18"/>
                <w:szCs w:val="18"/>
              </w:rPr>
            </w:pPr>
          </w:p>
          <w:p w14:paraId="214AD507" w14:textId="77777777" w:rsidR="00933AB3" w:rsidRPr="00933AB3" w:rsidRDefault="00933AB3">
            <w:pPr>
              <w:jc w:val="center"/>
              <w:rPr>
                <w:rStyle w:val="oypena"/>
                <w:rFonts w:ascii="Glacial Indifference" w:hAnsi="Glacial Indifference"/>
                <w:b/>
                <w:bCs/>
                <w:sz w:val="18"/>
                <w:szCs w:val="18"/>
              </w:rPr>
            </w:pPr>
          </w:p>
          <w:p w14:paraId="4EDB449C" w14:textId="77777777" w:rsidR="00933AB3" w:rsidRPr="00933AB3" w:rsidRDefault="00933AB3">
            <w:pPr>
              <w:jc w:val="center"/>
              <w:rPr>
                <w:rStyle w:val="oypena"/>
                <w:rFonts w:ascii="Glacial Indifference" w:hAnsi="Glacial Indifference"/>
                <w:b/>
                <w:bCs/>
                <w:sz w:val="18"/>
                <w:szCs w:val="18"/>
              </w:rPr>
            </w:pPr>
          </w:p>
          <w:p w14:paraId="4CE3F10F" w14:textId="77777777" w:rsidR="00933AB3" w:rsidRPr="00933AB3" w:rsidRDefault="00933AB3">
            <w:pPr>
              <w:jc w:val="center"/>
              <w:rPr>
                <w:rStyle w:val="oypena"/>
                <w:rFonts w:ascii="Glacial Indifference" w:hAnsi="Glacial Indifference"/>
                <w:b/>
                <w:bCs/>
                <w:sz w:val="18"/>
                <w:szCs w:val="18"/>
              </w:rPr>
            </w:pPr>
          </w:p>
          <w:p w14:paraId="1277423C" w14:textId="77777777" w:rsidR="00933AB3" w:rsidRDefault="00933AB3">
            <w:pPr>
              <w:jc w:val="center"/>
              <w:rPr>
                <w:rStyle w:val="oypena"/>
                <w:rFonts w:ascii="Glacial Indifference" w:hAnsi="Glacial Indifference"/>
                <w:b/>
                <w:bCs/>
                <w:color w:val="000000"/>
              </w:rPr>
            </w:pPr>
          </w:p>
          <w:p w14:paraId="759DF6F3" w14:textId="77777777" w:rsidR="00933AB3" w:rsidRDefault="00933AB3">
            <w:pPr>
              <w:jc w:val="center"/>
              <w:rPr>
                <w:rStyle w:val="oypena"/>
                <w:rFonts w:ascii="Glacial Indifference" w:hAnsi="Glacial Indifference"/>
                <w:b/>
                <w:bCs/>
                <w:color w:val="000000"/>
              </w:rPr>
            </w:pPr>
          </w:p>
          <w:p w14:paraId="5FA3A4DD" w14:textId="0434B8B0" w:rsidR="00933AB3" w:rsidRPr="00933AB3" w:rsidRDefault="00933AB3">
            <w:pPr>
              <w:jc w:val="center"/>
              <w:rPr>
                <w:rFonts w:ascii="Glacial Indifference" w:hAnsi="Glacial Indifference"/>
              </w:rPr>
            </w:pPr>
            <w:r w:rsidRPr="00933AB3">
              <w:rPr>
                <w:rStyle w:val="oypena"/>
                <w:rFonts w:ascii="Glacial Indifference" w:hAnsi="Glacial Indifference"/>
                <w:b/>
                <w:bCs/>
                <w:color w:val="000000"/>
              </w:rPr>
              <w:t>Civics and Citizenship</w:t>
            </w:r>
          </w:p>
        </w:tc>
        <w:tc>
          <w:tcPr>
            <w:tcW w:w="1927" w:type="dxa"/>
          </w:tcPr>
          <w:p w14:paraId="062682F5" w14:textId="77777777" w:rsidR="007308E4" w:rsidRDefault="004477D0" w:rsidP="00933AB3">
            <w:pPr>
              <w:pStyle w:val="cvgsua"/>
              <w:spacing w:line="270" w:lineRule="atLeast"/>
              <w:rPr>
                <w:rStyle w:val="oypena"/>
                <w:rFonts w:ascii="Glacial Indifference" w:eastAsiaTheme="majorEastAsia" w:hAnsi="Glacial Indifference"/>
                <w:color w:val="000000"/>
                <w:sz w:val="18"/>
                <w:szCs w:val="18"/>
              </w:rPr>
            </w:pPr>
            <w:hyperlink r:id="rId14" w:tgtFrame="_blank" w:history="1">
              <w:r w:rsidR="00933AB3" w:rsidRPr="00933AB3">
                <w:rPr>
                  <w:rStyle w:val="Hyperlink"/>
                  <w:rFonts w:ascii="Glacial Indifference" w:eastAsiaTheme="majorEastAsia" w:hAnsi="Glacial Indifference"/>
                  <w:b/>
                  <w:bCs/>
                  <w:color w:val="000000"/>
                  <w:sz w:val="18"/>
                  <w:szCs w:val="18"/>
                </w:rPr>
                <w:t>AC9HC8S01</w:t>
              </w:r>
            </w:hyperlink>
            <w:r w:rsidR="00933AB3" w:rsidRPr="00933AB3">
              <w:rPr>
                <w:rStyle w:val="oypena"/>
                <w:rFonts w:ascii="Glacial Indifference" w:eastAsiaTheme="majorEastAsia" w:hAnsi="Glacial Indifference"/>
                <w:b/>
                <w:bCs/>
                <w:color w:val="000000"/>
                <w:sz w:val="18"/>
                <w:szCs w:val="18"/>
              </w:rPr>
              <w:t>:</w:t>
            </w:r>
            <w:r w:rsidR="00933AB3" w:rsidRPr="00933AB3">
              <w:rPr>
                <w:rStyle w:val="oypena"/>
                <w:rFonts w:ascii="Glacial Indifference" w:eastAsiaTheme="majorEastAsia" w:hAnsi="Glacial Indifference"/>
                <w:color w:val="000000"/>
                <w:sz w:val="18"/>
                <w:szCs w:val="18"/>
              </w:rPr>
              <w:t xml:space="preserve"> </w:t>
            </w:r>
          </w:p>
          <w:p w14:paraId="7E05CF27" w14:textId="5F958545" w:rsidR="00933AB3" w:rsidRPr="00933AB3" w:rsidRDefault="00933AB3" w:rsidP="00933AB3">
            <w:pPr>
              <w:pStyle w:val="cvgsua"/>
              <w:spacing w:line="270" w:lineRule="atLeast"/>
              <w:rPr>
                <w:rFonts w:ascii="Glacial Indifference" w:hAnsi="Glacial Indifference"/>
                <w:color w:val="000000"/>
                <w:sz w:val="18"/>
                <w:szCs w:val="18"/>
              </w:rPr>
            </w:pPr>
            <w:r w:rsidRPr="00933AB3">
              <w:rPr>
                <w:rStyle w:val="oypena"/>
                <w:rFonts w:ascii="Glacial Indifference" w:eastAsiaTheme="majorEastAsia" w:hAnsi="Glacial Indifference"/>
                <w:color w:val="000000"/>
                <w:sz w:val="18"/>
                <w:szCs w:val="18"/>
              </w:rPr>
              <w:t>develop questions to investigate Australia’s political and</w:t>
            </w:r>
            <w:r w:rsidRPr="00933AB3">
              <w:rPr>
                <w:rStyle w:val="oypena"/>
                <w:rFonts w:eastAsiaTheme="majorEastAsia"/>
                <w:color w:val="000000"/>
                <w:sz w:val="18"/>
                <w:szCs w:val="18"/>
              </w:rPr>
              <w:t> </w:t>
            </w:r>
            <w:r w:rsidRPr="00933AB3">
              <w:rPr>
                <w:rStyle w:val="oypena"/>
                <w:rFonts w:ascii="Glacial Indifference" w:eastAsiaTheme="majorEastAsia" w:hAnsi="Glacial Indifference"/>
                <w:color w:val="000000"/>
                <w:sz w:val="18"/>
                <w:szCs w:val="18"/>
              </w:rPr>
              <w:t>legal systems, and contemporary civic issues</w:t>
            </w:r>
            <w:r>
              <w:rPr>
                <w:rStyle w:val="oypena"/>
                <w:rFonts w:ascii="Glacial Indifference" w:eastAsiaTheme="majorEastAsia" w:hAnsi="Glacial Indifference"/>
                <w:color w:val="000000"/>
                <w:sz w:val="18"/>
                <w:szCs w:val="18"/>
              </w:rPr>
              <w:t>.</w:t>
            </w:r>
          </w:p>
          <w:p w14:paraId="569D5731" w14:textId="42422E7A" w:rsidR="00933AB3" w:rsidRPr="00933AB3" w:rsidRDefault="00933AB3">
            <w:pPr>
              <w:pStyle w:val="cvgsua"/>
              <w:spacing w:line="270" w:lineRule="atLeast"/>
              <w:rPr>
                <w:rFonts w:ascii="Glacial Indifference" w:hAnsi="Glacial Indifference"/>
                <w:color w:val="000000"/>
                <w:sz w:val="18"/>
                <w:szCs w:val="18"/>
              </w:rPr>
            </w:pPr>
            <w:r w:rsidRPr="00933AB3">
              <w:rPr>
                <w:rStyle w:val="oypena"/>
                <w:rFonts w:ascii="Glacial Indifference" w:eastAsiaTheme="majorEastAsia" w:hAnsi="Glacial Indifference"/>
                <w:i/>
                <w:iCs/>
                <w:color w:val="000000"/>
                <w:sz w:val="18"/>
                <w:szCs w:val="18"/>
              </w:rPr>
              <w:t>Consider facts and questions in relation to civics topics.</w:t>
            </w:r>
            <w:r w:rsidRPr="00933AB3">
              <w:rPr>
                <w:rStyle w:val="oypena"/>
                <w:rFonts w:ascii="Glacial Indifference" w:eastAsiaTheme="majorEastAsia" w:hAnsi="Glacial Indifference"/>
                <w:color w:val="000000"/>
                <w:sz w:val="18"/>
                <w:szCs w:val="18"/>
              </w:rPr>
              <w:t xml:space="preserve"> </w:t>
            </w:r>
          </w:p>
        </w:tc>
        <w:tc>
          <w:tcPr>
            <w:tcW w:w="1928" w:type="dxa"/>
            <w:shd w:val="clear" w:color="auto" w:fill="D1D1D1" w:themeFill="background2" w:themeFillShade="E6"/>
          </w:tcPr>
          <w:p w14:paraId="49FCBA18" w14:textId="750DB4E9" w:rsidR="00933AB3" w:rsidRPr="00933AB3" w:rsidRDefault="004477D0" w:rsidP="00933AB3">
            <w:pPr>
              <w:pStyle w:val="cvgsua"/>
              <w:spacing w:line="240" w:lineRule="atLeast"/>
              <w:rPr>
                <w:rFonts w:ascii="Glacial Indifference" w:hAnsi="Glacial Indifference"/>
                <w:color w:val="000000"/>
                <w:sz w:val="18"/>
                <w:szCs w:val="18"/>
              </w:rPr>
            </w:pPr>
            <w:hyperlink r:id="rId15" w:tgtFrame="_blank" w:history="1">
              <w:r w:rsidR="00933AB3" w:rsidRPr="00933AB3">
                <w:rPr>
                  <w:rStyle w:val="Hyperlink"/>
                  <w:rFonts w:ascii="Glacial Indifference" w:eastAsiaTheme="majorEastAsia" w:hAnsi="Glacial Indifference"/>
                  <w:b/>
                  <w:bCs/>
                  <w:color w:val="000000"/>
                  <w:sz w:val="18"/>
                  <w:szCs w:val="18"/>
                </w:rPr>
                <w:t>AC9HC8S03</w:t>
              </w:r>
            </w:hyperlink>
            <w:r w:rsidR="00933AB3" w:rsidRPr="00933AB3">
              <w:rPr>
                <w:rStyle w:val="oypena"/>
                <w:rFonts w:ascii="Glacial Indifference" w:eastAsiaTheme="majorEastAsia" w:hAnsi="Glacial Indifference"/>
                <w:b/>
                <w:bCs/>
                <w:color w:val="000000"/>
                <w:sz w:val="18"/>
                <w:szCs w:val="18"/>
              </w:rPr>
              <w:t>:</w:t>
            </w:r>
            <w:r w:rsidR="00933AB3" w:rsidRPr="00933AB3">
              <w:rPr>
                <w:rStyle w:val="oypena"/>
                <w:rFonts w:ascii="Glacial Indifference" w:eastAsiaTheme="majorEastAsia" w:hAnsi="Glacial Indifference"/>
                <w:color w:val="000000"/>
                <w:sz w:val="18"/>
                <w:szCs w:val="18"/>
              </w:rPr>
              <w:t xml:space="preserve"> analyse information,</w:t>
            </w:r>
            <w:r w:rsidR="00933AB3" w:rsidRPr="00933AB3">
              <w:rPr>
                <w:rStyle w:val="oypena"/>
                <w:rFonts w:eastAsiaTheme="majorEastAsia"/>
                <w:color w:val="000000"/>
                <w:sz w:val="18"/>
                <w:szCs w:val="18"/>
              </w:rPr>
              <w:t> </w:t>
            </w:r>
            <w:proofErr w:type="gramStart"/>
            <w:r w:rsidR="00933AB3" w:rsidRPr="00933AB3">
              <w:rPr>
                <w:rStyle w:val="oypena"/>
                <w:rFonts w:ascii="Glacial Indifference" w:eastAsiaTheme="majorEastAsia" w:hAnsi="Glacial Indifference"/>
                <w:color w:val="000000"/>
                <w:sz w:val="18"/>
                <w:szCs w:val="18"/>
              </w:rPr>
              <w:t>data</w:t>
            </w:r>
            <w:proofErr w:type="gramEnd"/>
            <w:r w:rsidR="00933AB3" w:rsidRPr="00933AB3">
              <w:rPr>
                <w:rStyle w:val="oypena"/>
                <w:rFonts w:eastAsiaTheme="majorEastAsia"/>
                <w:color w:val="000000"/>
                <w:sz w:val="18"/>
                <w:szCs w:val="18"/>
              </w:rPr>
              <w:t> </w:t>
            </w:r>
            <w:r w:rsidR="00933AB3" w:rsidRPr="00933AB3">
              <w:rPr>
                <w:rStyle w:val="oypena"/>
                <w:rFonts w:ascii="Glacial Indifference" w:eastAsiaTheme="majorEastAsia" w:hAnsi="Glacial Indifference"/>
                <w:color w:val="000000"/>
                <w:sz w:val="18"/>
                <w:szCs w:val="18"/>
              </w:rPr>
              <w:t>and ideas about political, legal or civic issues to identify and explain differences in perspectives and potential challenges</w:t>
            </w:r>
            <w:r w:rsidR="00FF67E4">
              <w:rPr>
                <w:rStyle w:val="oypena"/>
                <w:rFonts w:ascii="Glacial Indifference" w:eastAsiaTheme="majorEastAsia" w:hAnsi="Glacial Indifference"/>
                <w:color w:val="000000"/>
                <w:sz w:val="18"/>
                <w:szCs w:val="18"/>
              </w:rPr>
              <w:t>.</w:t>
            </w:r>
            <w:r w:rsidR="00933AB3" w:rsidRPr="00933AB3">
              <w:rPr>
                <w:rStyle w:val="oypena"/>
                <w:rFonts w:ascii="Glacial Indifference" w:eastAsiaTheme="majorEastAsia" w:hAnsi="Glacial Indifference"/>
                <w:color w:val="000000"/>
                <w:sz w:val="18"/>
                <w:szCs w:val="18"/>
              </w:rPr>
              <w:t xml:space="preserve"> </w:t>
            </w:r>
          </w:p>
          <w:p w14:paraId="33D2229D" w14:textId="66250FCA" w:rsidR="00933AB3" w:rsidRPr="00933AB3" w:rsidRDefault="00933AB3">
            <w:pPr>
              <w:pStyle w:val="cvgsua"/>
              <w:spacing w:line="240" w:lineRule="atLeast"/>
              <w:rPr>
                <w:rFonts w:ascii="Glacial Indifference" w:hAnsi="Glacial Indifference"/>
                <w:color w:val="000000"/>
                <w:sz w:val="18"/>
                <w:szCs w:val="18"/>
              </w:rPr>
            </w:pPr>
            <w:r w:rsidRPr="7F20E00F">
              <w:rPr>
                <w:rStyle w:val="oypena"/>
                <w:rFonts w:ascii="Glacial Indifference" w:eastAsiaTheme="majorEastAsia" w:hAnsi="Glacial Indifference"/>
                <w:i/>
                <w:color w:val="000000" w:themeColor="text1"/>
                <w:sz w:val="18"/>
                <w:szCs w:val="18"/>
              </w:rPr>
              <w:t>Identify and explain different perspectives about civic issues.</w:t>
            </w:r>
            <w:r w:rsidRPr="7F20E00F">
              <w:rPr>
                <w:rStyle w:val="oypena"/>
                <w:rFonts w:ascii="Glacial Indifference" w:eastAsiaTheme="majorEastAsia" w:hAnsi="Glacial Indifference"/>
                <w:color w:val="000000" w:themeColor="text1"/>
                <w:sz w:val="18"/>
                <w:szCs w:val="18"/>
              </w:rPr>
              <w:t xml:space="preserve"> </w:t>
            </w:r>
          </w:p>
        </w:tc>
        <w:tc>
          <w:tcPr>
            <w:tcW w:w="1927" w:type="dxa"/>
          </w:tcPr>
          <w:p w14:paraId="13EA9E81" w14:textId="77777777" w:rsidR="007308E4" w:rsidRDefault="004477D0" w:rsidP="009944E9">
            <w:pPr>
              <w:pStyle w:val="cvgsua"/>
              <w:spacing w:line="270" w:lineRule="atLeast"/>
              <w:rPr>
                <w:rStyle w:val="oypena"/>
                <w:rFonts w:ascii="Glacial Indifference" w:eastAsiaTheme="majorEastAsia" w:hAnsi="Glacial Indifference"/>
                <w:b/>
                <w:bCs/>
                <w:color w:val="000000"/>
                <w:sz w:val="18"/>
                <w:szCs w:val="18"/>
              </w:rPr>
            </w:pPr>
            <w:hyperlink r:id="rId16" w:tgtFrame="_blank" w:history="1">
              <w:r w:rsidR="009944E9" w:rsidRPr="009944E9">
                <w:rPr>
                  <w:rStyle w:val="Hyperlink"/>
                  <w:rFonts w:ascii="Glacial Indifference" w:eastAsiaTheme="majorEastAsia" w:hAnsi="Glacial Indifference"/>
                  <w:b/>
                  <w:bCs/>
                  <w:color w:val="000000"/>
                  <w:sz w:val="18"/>
                  <w:szCs w:val="18"/>
                </w:rPr>
                <w:t>AC9HC8S04</w:t>
              </w:r>
            </w:hyperlink>
            <w:r w:rsidR="009944E9" w:rsidRPr="009944E9">
              <w:rPr>
                <w:rStyle w:val="oypena"/>
                <w:rFonts w:ascii="Glacial Indifference" w:eastAsiaTheme="majorEastAsia" w:hAnsi="Glacial Indifference"/>
                <w:b/>
                <w:bCs/>
                <w:color w:val="000000"/>
                <w:sz w:val="18"/>
                <w:szCs w:val="18"/>
              </w:rPr>
              <w:t xml:space="preserve">: </w:t>
            </w:r>
          </w:p>
          <w:p w14:paraId="4353A68C" w14:textId="0E7AB125" w:rsidR="009944E9" w:rsidRPr="009944E9" w:rsidRDefault="009944E9" w:rsidP="009944E9">
            <w:pPr>
              <w:pStyle w:val="cvgsua"/>
              <w:spacing w:line="270" w:lineRule="atLeast"/>
              <w:rPr>
                <w:rFonts w:ascii="Glacial Indifference" w:hAnsi="Glacial Indifference"/>
                <w:color w:val="000000"/>
                <w:sz w:val="18"/>
                <w:szCs w:val="18"/>
              </w:rPr>
            </w:pPr>
            <w:r w:rsidRPr="009944E9">
              <w:rPr>
                <w:rStyle w:val="oypena"/>
                <w:rFonts w:ascii="Glacial Indifference" w:eastAsiaTheme="majorEastAsia" w:hAnsi="Glacial Indifference"/>
                <w:color w:val="000000"/>
                <w:sz w:val="18"/>
                <w:szCs w:val="18"/>
              </w:rPr>
              <w:t>explain the methods or strategies related to making decisions about civic participation</w:t>
            </w:r>
            <w:r w:rsidR="00FF67E4">
              <w:rPr>
                <w:rStyle w:val="oypena"/>
                <w:rFonts w:ascii="Glacial Indifference" w:eastAsiaTheme="majorEastAsia" w:hAnsi="Glacial Indifference"/>
                <w:color w:val="000000"/>
                <w:sz w:val="18"/>
                <w:szCs w:val="18"/>
              </w:rPr>
              <w:t>.</w:t>
            </w:r>
          </w:p>
          <w:p w14:paraId="2D5BF971" w14:textId="08D72F67" w:rsidR="00933AB3" w:rsidRPr="009944E9" w:rsidRDefault="009944E9" w:rsidP="009944E9">
            <w:pPr>
              <w:pStyle w:val="cvgsua"/>
              <w:spacing w:line="270" w:lineRule="atLeast"/>
              <w:rPr>
                <w:rFonts w:ascii="Glacial Indifference" w:hAnsi="Glacial Indifference"/>
                <w:color w:val="000000"/>
                <w:sz w:val="18"/>
                <w:szCs w:val="18"/>
              </w:rPr>
            </w:pPr>
            <w:r w:rsidRPr="009944E9">
              <w:rPr>
                <w:rStyle w:val="oypena"/>
                <w:rFonts w:ascii="Glacial Indifference" w:eastAsiaTheme="majorEastAsia" w:hAnsi="Glacial Indifference"/>
                <w:i/>
                <w:iCs/>
                <w:color w:val="000000"/>
                <w:sz w:val="18"/>
                <w:szCs w:val="18"/>
              </w:rPr>
              <w:t>Explain how opinions about civics topics are formed.</w:t>
            </w:r>
            <w:r w:rsidRPr="009944E9">
              <w:rPr>
                <w:rStyle w:val="oypena"/>
                <w:rFonts w:ascii="Glacial Indifference" w:eastAsiaTheme="majorEastAsia" w:hAnsi="Glacial Indifference"/>
                <w:color w:val="000000"/>
                <w:sz w:val="18"/>
                <w:szCs w:val="18"/>
              </w:rPr>
              <w:t xml:space="preserve"> </w:t>
            </w:r>
          </w:p>
        </w:tc>
      </w:tr>
      <w:tr w:rsidR="008D2C94" w14:paraId="3C037EF8" w14:textId="77777777" w:rsidTr="2ADB69B2">
        <w:tc>
          <w:tcPr>
            <w:tcW w:w="1931" w:type="dxa"/>
            <w:shd w:val="clear" w:color="auto" w:fill="7F7F7F" w:themeFill="text1" w:themeFillTint="80"/>
          </w:tcPr>
          <w:p w14:paraId="2A3DD6B4" w14:textId="77777777" w:rsidR="00933AB3" w:rsidRPr="00C02D84" w:rsidRDefault="00933AB3">
            <w:pPr>
              <w:rPr>
                <w:b/>
                <w:bCs/>
              </w:rPr>
            </w:pPr>
            <w:r w:rsidRPr="00C02D84">
              <w:rPr>
                <w:b/>
                <w:bCs/>
              </w:rPr>
              <w:t>Student Name</w:t>
            </w:r>
          </w:p>
        </w:tc>
        <w:tc>
          <w:tcPr>
            <w:tcW w:w="1927" w:type="dxa"/>
            <w:shd w:val="clear" w:color="auto" w:fill="7F7F7F" w:themeFill="text1" w:themeFillTint="80"/>
          </w:tcPr>
          <w:p w14:paraId="2162756F" w14:textId="77777777" w:rsidR="00933AB3" w:rsidRDefault="00933AB3"/>
        </w:tc>
        <w:tc>
          <w:tcPr>
            <w:tcW w:w="1927" w:type="dxa"/>
            <w:shd w:val="clear" w:color="auto" w:fill="7F7F7F" w:themeFill="text1" w:themeFillTint="80"/>
          </w:tcPr>
          <w:p w14:paraId="593FE616" w14:textId="77777777" w:rsidR="00933AB3" w:rsidRDefault="00933AB3"/>
        </w:tc>
        <w:tc>
          <w:tcPr>
            <w:tcW w:w="1928" w:type="dxa"/>
            <w:shd w:val="clear" w:color="auto" w:fill="7F7F7F" w:themeFill="text1" w:themeFillTint="80"/>
          </w:tcPr>
          <w:p w14:paraId="036AADC4" w14:textId="77777777" w:rsidR="00933AB3" w:rsidRDefault="00933AB3"/>
        </w:tc>
        <w:tc>
          <w:tcPr>
            <w:tcW w:w="1927" w:type="dxa"/>
            <w:shd w:val="clear" w:color="auto" w:fill="7F7F7F" w:themeFill="text1" w:themeFillTint="80"/>
          </w:tcPr>
          <w:p w14:paraId="2E98EE87" w14:textId="77777777" w:rsidR="00933AB3" w:rsidRDefault="00933AB3"/>
        </w:tc>
      </w:tr>
      <w:tr w:rsidR="0075386A" w14:paraId="3D22803D" w14:textId="77777777" w:rsidTr="2ADB69B2">
        <w:tc>
          <w:tcPr>
            <w:tcW w:w="1931" w:type="dxa"/>
          </w:tcPr>
          <w:p w14:paraId="6D2AC655" w14:textId="77777777" w:rsidR="00933AB3" w:rsidRDefault="00933AB3"/>
        </w:tc>
        <w:tc>
          <w:tcPr>
            <w:tcW w:w="1927" w:type="dxa"/>
            <w:shd w:val="clear" w:color="auto" w:fill="7F7F7F" w:themeFill="text1" w:themeFillTint="80"/>
          </w:tcPr>
          <w:p w14:paraId="1D07ADB5" w14:textId="77777777" w:rsidR="00933AB3" w:rsidRDefault="00933AB3"/>
        </w:tc>
        <w:tc>
          <w:tcPr>
            <w:tcW w:w="1927" w:type="dxa"/>
          </w:tcPr>
          <w:p w14:paraId="4A9FB1ED" w14:textId="77777777" w:rsidR="00933AB3" w:rsidRDefault="00933AB3"/>
        </w:tc>
        <w:tc>
          <w:tcPr>
            <w:tcW w:w="1928" w:type="dxa"/>
            <w:shd w:val="clear" w:color="auto" w:fill="D1D1D1" w:themeFill="background2" w:themeFillShade="E6"/>
          </w:tcPr>
          <w:p w14:paraId="6B799B46" w14:textId="77777777" w:rsidR="00933AB3" w:rsidRDefault="00933AB3"/>
        </w:tc>
        <w:tc>
          <w:tcPr>
            <w:tcW w:w="1927" w:type="dxa"/>
          </w:tcPr>
          <w:p w14:paraId="3346C5E4" w14:textId="77777777" w:rsidR="00933AB3" w:rsidRDefault="00933AB3"/>
        </w:tc>
      </w:tr>
      <w:tr w:rsidR="0075386A" w14:paraId="45C339F9" w14:textId="77777777" w:rsidTr="2ADB69B2">
        <w:tc>
          <w:tcPr>
            <w:tcW w:w="1931" w:type="dxa"/>
          </w:tcPr>
          <w:p w14:paraId="6F9E77C7" w14:textId="77777777" w:rsidR="00933AB3" w:rsidRDefault="00933AB3"/>
        </w:tc>
        <w:tc>
          <w:tcPr>
            <w:tcW w:w="1927" w:type="dxa"/>
            <w:shd w:val="clear" w:color="auto" w:fill="7F7F7F" w:themeFill="text1" w:themeFillTint="80"/>
          </w:tcPr>
          <w:p w14:paraId="2D660268" w14:textId="77777777" w:rsidR="00933AB3" w:rsidRDefault="00933AB3"/>
        </w:tc>
        <w:tc>
          <w:tcPr>
            <w:tcW w:w="1927" w:type="dxa"/>
          </w:tcPr>
          <w:p w14:paraId="3D772606" w14:textId="77777777" w:rsidR="00933AB3" w:rsidRDefault="00933AB3"/>
        </w:tc>
        <w:tc>
          <w:tcPr>
            <w:tcW w:w="1928" w:type="dxa"/>
            <w:shd w:val="clear" w:color="auto" w:fill="D1D1D1" w:themeFill="background2" w:themeFillShade="E6"/>
          </w:tcPr>
          <w:p w14:paraId="1EFA90A5" w14:textId="77777777" w:rsidR="00933AB3" w:rsidRDefault="00933AB3"/>
        </w:tc>
        <w:tc>
          <w:tcPr>
            <w:tcW w:w="1927" w:type="dxa"/>
          </w:tcPr>
          <w:p w14:paraId="0D8BC2F7" w14:textId="77777777" w:rsidR="00933AB3" w:rsidRDefault="00933AB3"/>
        </w:tc>
      </w:tr>
      <w:tr w:rsidR="0075386A" w14:paraId="277B58E6" w14:textId="77777777" w:rsidTr="2ADB69B2">
        <w:tc>
          <w:tcPr>
            <w:tcW w:w="1931" w:type="dxa"/>
          </w:tcPr>
          <w:p w14:paraId="6D93E0CB" w14:textId="77777777" w:rsidR="00933AB3" w:rsidRDefault="00933AB3"/>
        </w:tc>
        <w:tc>
          <w:tcPr>
            <w:tcW w:w="1927" w:type="dxa"/>
            <w:shd w:val="clear" w:color="auto" w:fill="7F7F7F" w:themeFill="text1" w:themeFillTint="80"/>
          </w:tcPr>
          <w:p w14:paraId="5D23B5B1" w14:textId="77777777" w:rsidR="00933AB3" w:rsidRDefault="00933AB3"/>
        </w:tc>
        <w:tc>
          <w:tcPr>
            <w:tcW w:w="1927" w:type="dxa"/>
          </w:tcPr>
          <w:p w14:paraId="3DFE4182" w14:textId="77777777" w:rsidR="00933AB3" w:rsidRDefault="00933AB3"/>
        </w:tc>
        <w:tc>
          <w:tcPr>
            <w:tcW w:w="1928" w:type="dxa"/>
            <w:shd w:val="clear" w:color="auto" w:fill="D1D1D1" w:themeFill="background2" w:themeFillShade="E6"/>
          </w:tcPr>
          <w:p w14:paraId="5E23FBE1" w14:textId="77777777" w:rsidR="00933AB3" w:rsidRDefault="00933AB3"/>
        </w:tc>
        <w:tc>
          <w:tcPr>
            <w:tcW w:w="1927" w:type="dxa"/>
          </w:tcPr>
          <w:p w14:paraId="2582D6E8" w14:textId="77777777" w:rsidR="00933AB3" w:rsidRDefault="00933AB3"/>
        </w:tc>
      </w:tr>
      <w:tr w:rsidR="0075386A" w14:paraId="2556F0A2" w14:textId="77777777" w:rsidTr="2ADB69B2">
        <w:tc>
          <w:tcPr>
            <w:tcW w:w="1931" w:type="dxa"/>
          </w:tcPr>
          <w:p w14:paraId="420E487F" w14:textId="77777777" w:rsidR="00933AB3" w:rsidRDefault="00933AB3"/>
        </w:tc>
        <w:tc>
          <w:tcPr>
            <w:tcW w:w="1927" w:type="dxa"/>
            <w:shd w:val="clear" w:color="auto" w:fill="7F7F7F" w:themeFill="text1" w:themeFillTint="80"/>
          </w:tcPr>
          <w:p w14:paraId="38FFFAEA" w14:textId="77777777" w:rsidR="00933AB3" w:rsidRDefault="00933AB3"/>
        </w:tc>
        <w:tc>
          <w:tcPr>
            <w:tcW w:w="1927" w:type="dxa"/>
          </w:tcPr>
          <w:p w14:paraId="4F49C77C" w14:textId="77777777" w:rsidR="00933AB3" w:rsidRDefault="00933AB3"/>
        </w:tc>
        <w:tc>
          <w:tcPr>
            <w:tcW w:w="1928" w:type="dxa"/>
            <w:shd w:val="clear" w:color="auto" w:fill="D1D1D1" w:themeFill="background2" w:themeFillShade="E6"/>
          </w:tcPr>
          <w:p w14:paraId="5C76D023" w14:textId="77777777" w:rsidR="00933AB3" w:rsidRDefault="00933AB3"/>
        </w:tc>
        <w:tc>
          <w:tcPr>
            <w:tcW w:w="1927" w:type="dxa"/>
          </w:tcPr>
          <w:p w14:paraId="551BC4BA" w14:textId="77777777" w:rsidR="00933AB3" w:rsidRDefault="00933AB3"/>
        </w:tc>
      </w:tr>
      <w:tr w:rsidR="0075386A" w14:paraId="223ECE38" w14:textId="77777777" w:rsidTr="2ADB69B2">
        <w:tc>
          <w:tcPr>
            <w:tcW w:w="1931" w:type="dxa"/>
          </w:tcPr>
          <w:p w14:paraId="135A4142" w14:textId="77777777" w:rsidR="00933AB3" w:rsidRDefault="00933AB3"/>
        </w:tc>
        <w:tc>
          <w:tcPr>
            <w:tcW w:w="1927" w:type="dxa"/>
            <w:shd w:val="clear" w:color="auto" w:fill="7F7F7F" w:themeFill="text1" w:themeFillTint="80"/>
          </w:tcPr>
          <w:p w14:paraId="0886429E" w14:textId="77777777" w:rsidR="00933AB3" w:rsidRDefault="00933AB3"/>
        </w:tc>
        <w:tc>
          <w:tcPr>
            <w:tcW w:w="1927" w:type="dxa"/>
          </w:tcPr>
          <w:p w14:paraId="21B65F5F" w14:textId="77777777" w:rsidR="00933AB3" w:rsidRDefault="00933AB3"/>
        </w:tc>
        <w:tc>
          <w:tcPr>
            <w:tcW w:w="1928" w:type="dxa"/>
            <w:shd w:val="clear" w:color="auto" w:fill="D1D1D1" w:themeFill="background2" w:themeFillShade="E6"/>
          </w:tcPr>
          <w:p w14:paraId="6C758D49" w14:textId="77777777" w:rsidR="00933AB3" w:rsidRDefault="00933AB3"/>
        </w:tc>
        <w:tc>
          <w:tcPr>
            <w:tcW w:w="1927" w:type="dxa"/>
          </w:tcPr>
          <w:p w14:paraId="74BA1830" w14:textId="77777777" w:rsidR="00933AB3" w:rsidRDefault="00933AB3"/>
        </w:tc>
      </w:tr>
      <w:tr w:rsidR="0075386A" w14:paraId="04BCA3A4" w14:textId="77777777" w:rsidTr="2ADB69B2">
        <w:tc>
          <w:tcPr>
            <w:tcW w:w="1931" w:type="dxa"/>
          </w:tcPr>
          <w:p w14:paraId="5E79F9A8" w14:textId="77777777" w:rsidR="00933AB3" w:rsidRDefault="00933AB3"/>
        </w:tc>
        <w:tc>
          <w:tcPr>
            <w:tcW w:w="1927" w:type="dxa"/>
            <w:shd w:val="clear" w:color="auto" w:fill="7F7F7F" w:themeFill="text1" w:themeFillTint="80"/>
          </w:tcPr>
          <w:p w14:paraId="086B8E88" w14:textId="77777777" w:rsidR="00933AB3" w:rsidRDefault="00933AB3"/>
        </w:tc>
        <w:tc>
          <w:tcPr>
            <w:tcW w:w="1927" w:type="dxa"/>
          </w:tcPr>
          <w:p w14:paraId="2147AB7C" w14:textId="77777777" w:rsidR="00933AB3" w:rsidRDefault="00933AB3"/>
        </w:tc>
        <w:tc>
          <w:tcPr>
            <w:tcW w:w="1928" w:type="dxa"/>
            <w:shd w:val="clear" w:color="auto" w:fill="D1D1D1" w:themeFill="background2" w:themeFillShade="E6"/>
          </w:tcPr>
          <w:p w14:paraId="558A70BD" w14:textId="77777777" w:rsidR="00933AB3" w:rsidRDefault="00933AB3"/>
        </w:tc>
        <w:tc>
          <w:tcPr>
            <w:tcW w:w="1927" w:type="dxa"/>
          </w:tcPr>
          <w:p w14:paraId="3B13E172" w14:textId="77777777" w:rsidR="00933AB3" w:rsidRDefault="00933AB3"/>
        </w:tc>
      </w:tr>
      <w:tr w:rsidR="0075386A" w14:paraId="6DA758D4" w14:textId="77777777" w:rsidTr="2ADB69B2">
        <w:tc>
          <w:tcPr>
            <w:tcW w:w="1931" w:type="dxa"/>
          </w:tcPr>
          <w:p w14:paraId="53DE7A28" w14:textId="77777777" w:rsidR="00933AB3" w:rsidRDefault="00933AB3"/>
        </w:tc>
        <w:tc>
          <w:tcPr>
            <w:tcW w:w="1927" w:type="dxa"/>
            <w:shd w:val="clear" w:color="auto" w:fill="7F7F7F" w:themeFill="text1" w:themeFillTint="80"/>
          </w:tcPr>
          <w:p w14:paraId="1901377C" w14:textId="77777777" w:rsidR="00933AB3" w:rsidRDefault="00933AB3"/>
        </w:tc>
        <w:tc>
          <w:tcPr>
            <w:tcW w:w="1927" w:type="dxa"/>
          </w:tcPr>
          <w:p w14:paraId="5EBA598D" w14:textId="77777777" w:rsidR="00933AB3" w:rsidRDefault="00933AB3"/>
        </w:tc>
        <w:tc>
          <w:tcPr>
            <w:tcW w:w="1928" w:type="dxa"/>
            <w:shd w:val="clear" w:color="auto" w:fill="D1D1D1" w:themeFill="background2" w:themeFillShade="E6"/>
          </w:tcPr>
          <w:p w14:paraId="2E0A5755" w14:textId="77777777" w:rsidR="00933AB3" w:rsidRDefault="00933AB3"/>
        </w:tc>
        <w:tc>
          <w:tcPr>
            <w:tcW w:w="1927" w:type="dxa"/>
          </w:tcPr>
          <w:p w14:paraId="5DC51AF0" w14:textId="77777777" w:rsidR="00933AB3" w:rsidRDefault="00933AB3"/>
        </w:tc>
      </w:tr>
      <w:tr w:rsidR="0075386A" w14:paraId="1D7B6831" w14:textId="77777777" w:rsidTr="2ADB69B2">
        <w:tc>
          <w:tcPr>
            <w:tcW w:w="1931" w:type="dxa"/>
          </w:tcPr>
          <w:p w14:paraId="4807AF95" w14:textId="77777777" w:rsidR="00933AB3" w:rsidRDefault="00933AB3"/>
        </w:tc>
        <w:tc>
          <w:tcPr>
            <w:tcW w:w="1927" w:type="dxa"/>
            <w:shd w:val="clear" w:color="auto" w:fill="7F7F7F" w:themeFill="text1" w:themeFillTint="80"/>
          </w:tcPr>
          <w:p w14:paraId="69E7B6A0" w14:textId="77777777" w:rsidR="00933AB3" w:rsidRDefault="00933AB3"/>
        </w:tc>
        <w:tc>
          <w:tcPr>
            <w:tcW w:w="1927" w:type="dxa"/>
          </w:tcPr>
          <w:p w14:paraId="79560D9C" w14:textId="77777777" w:rsidR="00933AB3" w:rsidRDefault="00933AB3"/>
        </w:tc>
        <w:tc>
          <w:tcPr>
            <w:tcW w:w="1928" w:type="dxa"/>
            <w:shd w:val="clear" w:color="auto" w:fill="D1D1D1" w:themeFill="background2" w:themeFillShade="E6"/>
          </w:tcPr>
          <w:p w14:paraId="755512AE" w14:textId="77777777" w:rsidR="00933AB3" w:rsidRDefault="00933AB3"/>
        </w:tc>
        <w:tc>
          <w:tcPr>
            <w:tcW w:w="1927" w:type="dxa"/>
          </w:tcPr>
          <w:p w14:paraId="5BBA8489" w14:textId="77777777" w:rsidR="00933AB3" w:rsidRDefault="00933AB3"/>
        </w:tc>
      </w:tr>
      <w:tr w:rsidR="0075386A" w14:paraId="48934AC9" w14:textId="77777777" w:rsidTr="2ADB69B2">
        <w:tc>
          <w:tcPr>
            <w:tcW w:w="1931" w:type="dxa"/>
          </w:tcPr>
          <w:p w14:paraId="2258F346" w14:textId="77777777" w:rsidR="00933AB3" w:rsidRDefault="00933AB3"/>
        </w:tc>
        <w:tc>
          <w:tcPr>
            <w:tcW w:w="1927" w:type="dxa"/>
            <w:shd w:val="clear" w:color="auto" w:fill="7F7F7F" w:themeFill="text1" w:themeFillTint="80"/>
          </w:tcPr>
          <w:p w14:paraId="4979853E" w14:textId="77777777" w:rsidR="00933AB3" w:rsidRDefault="00933AB3"/>
        </w:tc>
        <w:tc>
          <w:tcPr>
            <w:tcW w:w="1927" w:type="dxa"/>
          </w:tcPr>
          <w:p w14:paraId="55F979EF" w14:textId="77777777" w:rsidR="00933AB3" w:rsidRDefault="00933AB3"/>
        </w:tc>
        <w:tc>
          <w:tcPr>
            <w:tcW w:w="1928" w:type="dxa"/>
            <w:shd w:val="clear" w:color="auto" w:fill="D1D1D1" w:themeFill="background2" w:themeFillShade="E6"/>
          </w:tcPr>
          <w:p w14:paraId="5EC79A91" w14:textId="77777777" w:rsidR="00933AB3" w:rsidRDefault="00933AB3"/>
        </w:tc>
        <w:tc>
          <w:tcPr>
            <w:tcW w:w="1927" w:type="dxa"/>
          </w:tcPr>
          <w:p w14:paraId="2A81973A" w14:textId="77777777" w:rsidR="00933AB3" w:rsidRDefault="00933AB3"/>
        </w:tc>
      </w:tr>
      <w:tr w:rsidR="0075386A" w14:paraId="17BA9417" w14:textId="77777777" w:rsidTr="2ADB69B2">
        <w:tc>
          <w:tcPr>
            <w:tcW w:w="1931" w:type="dxa"/>
          </w:tcPr>
          <w:p w14:paraId="55A8DC22" w14:textId="77777777" w:rsidR="00933AB3" w:rsidRDefault="00933AB3"/>
        </w:tc>
        <w:tc>
          <w:tcPr>
            <w:tcW w:w="1927" w:type="dxa"/>
            <w:shd w:val="clear" w:color="auto" w:fill="7F7F7F" w:themeFill="text1" w:themeFillTint="80"/>
          </w:tcPr>
          <w:p w14:paraId="4A11D965" w14:textId="77777777" w:rsidR="00933AB3" w:rsidRDefault="00933AB3"/>
        </w:tc>
        <w:tc>
          <w:tcPr>
            <w:tcW w:w="1927" w:type="dxa"/>
          </w:tcPr>
          <w:p w14:paraId="29CDD7C0" w14:textId="77777777" w:rsidR="00933AB3" w:rsidRDefault="00933AB3"/>
        </w:tc>
        <w:tc>
          <w:tcPr>
            <w:tcW w:w="1928" w:type="dxa"/>
            <w:shd w:val="clear" w:color="auto" w:fill="D1D1D1" w:themeFill="background2" w:themeFillShade="E6"/>
          </w:tcPr>
          <w:p w14:paraId="58DAB558" w14:textId="77777777" w:rsidR="00933AB3" w:rsidRDefault="00933AB3"/>
        </w:tc>
        <w:tc>
          <w:tcPr>
            <w:tcW w:w="1927" w:type="dxa"/>
          </w:tcPr>
          <w:p w14:paraId="596BCD94" w14:textId="77777777" w:rsidR="00933AB3" w:rsidRDefault="00933AB3"/>
        </w:tc>
      </w:tr>
      <w:tr w:rsidR="0075386A" w14:paraId="5E6DFFBE" w14:textId="77777777" w:rsidTr="2ADB69B2">
        <w:tc>
          <w:tcPr>
            <w:tcW w:w="1931" w:type="dxa"/>
          </w:tcPr>
          <w:p w14:paraId="6BCFEA5A" w14:textId="77777777" w:rsidR="00933AB3" w:rsidRDefault="00933AB3"/>
        </w:tc>
        <w:tc>
          <w:tcPr>
            <w:tcW w:w="1927" w:type="dxa"/>
            <w:shd w:val="clear" w:color="auto" w:fill="7F7F7F" w:themeFill="text1" w:themeFillTint="80"/>
          </w:tcPr>
          <w:p w14:paraId="225E8126" w14:textId="77777777" w:rsidR="00933AB3" w:rsidRDefault="00933AB3"/>
        </w:tc>
        <w:tc>
          <w:tcPr>
            <w:tcW w:w="1927" w:type="dxa"/>
          </w:tcPr>
          <w:p w14:paraId="1E8D4B6D" w14:textId="77777777" w:rsidR="00933AB3" w:rsidRDefault="00933AB3"/>
        </w:tc>
        <w:tc>
          <w:tcPr>
            <w:tcW w:w="1928" w:type="dxa"/>
            <w:shd w:val="clear" w:color="auto" w:fill="D1D1D1" w:themeFill="background2" w:themeFillShade="E6"/>
          </w:tcPr>
          <w:p w14:paraId="2D93460D" w14:textId="77777777" w:rsidR="00933AB3" w:rsidRDefault="00933AB3"/>
        </w:tc>
        <w:tc>
          <w:tcPr>
            <w:tcW w:w="1927" w:type="dxa"/>
          </w:tcPr>
          <w:p w14:paraId="05F33612" w14:textId="77777777" w:rsidR="00933AB3" w:rsidRDefault="00933AB3"/>
        </w:tc>
      </w:tr>
      <w:tr w:rsidR="0002151A" w14:paraId="75266E41" w14:textId="77777777" w:rsidTr="2ADB69B2">
        <w:tc>
          <w:tcPr>
            <w:tcW w:w="1931" w:type="dxa"/>
          </w:tcPr>
          <w:p w14:paraId="081D8DCE" w14:textId="77777777" w:rsidR="0002151A" w:rsidRDefault="0002151A"/>
        </w:tc>
        <w:tc>
          <w:tcPr>
            <w:tcW w:w="1927" w:type="dxa"/>
            <w:shd w:val="clear" w:color="auto" w:fill="7F7F7F" w:themeFill="text1" w:themeFillTint="80"/>
          </w:tcPr>
          <w:p w14:paraId="70D5BBF3" w14:textId="77777777" w:rsidR="0002151A" w:rsidRDefault="0002151A"/>
        </w:tc>
        <w:tc>
          <w:tcPr>
            <w:tcW w:w="1927" w:type="dxa"/>
          </w:tcPr>
          <w:p w14:paraId="5298483F" w14:textId="77777777" w:rsidR="0002151A" w:rsidRDefault="0002151A"/>
        </w:tc>
        <w:tc>
          <w:tcPr>
            <w:tcW w:w="1928" w:type="dxa"/>
            <w:shd w:val="clear" w:color="auto" w:fill="D1D1D1" w:themeFill="background2" w:themeFillShade="E6"/>
          </w:tcPr>
          <w:p w14:paraId="3718732D" w14:textId="77777777" w:rsidR="0002151A" w:rsidRDefault="0002151A"/>
        </w:tc>
        <w:tc>
          <w:tcPr>
            <w:tcW w:w="1927" w:type="dxa"/>
          </w:tcPr>
          <w:p w14:paraId="40075A77" w14:textId="77777777" w:rsidR="0002151A" w:rsidRDefault="0002151A"/>
        </w:tc>
      </w:tr>
      <w:tr w:rsidR="0002151A" w14:paraId="3D50ECED" w14:textId="77777777" w:rsidTr="2ADB69B2">
        <w:tc>
          <w:tcPr>
            <w:tcW w:w="1931" w:type="dxa"/>
          </w:tcPr>
          <w:p w14:paraId="5E60AA73" w14:textId="77777777" w:rsidR="0002151A" w:rsidRDefault="0002151A"/>
        </w:tc>
        <w:tc>
          <w:tcPr>
            <w:tcW w:w="1927" w:type="dxa"/>
            <w:shd w:val="clear" w:color="auto" w:fill="7F7F7F" w:themeFill="text1" w:themeFillTint="80"/>
          </w:tcPr>
          <w:p w14:paraId="3D77DAEA" w14:textId="77777777" w:rsidR="0002151A" w:rsidRDefault="0002151A"/>
        </w:tc>
        <w:tc>
          <w:tcPr>
            <w:tcW w:w="1927" w:type="dxa"/>
          </w:tcPr>
          <w:p w14:paraId="3A161461" w14:textId="77777777" w:rsidR="0002151A" w:rsidRDefault="0002151A"/>
        </w:tc>
        <w:tc>
          <w:tcPr>
            <w:tcW w:w="1928" w:type="dxa"/>
            <w:shd w:val="clear" w:color="auto" w:fill="D1D1D1" w:themeFill="background2" w:themeFillShade="E6"/>
          </w:tcPr>
          <w:p w14:paraId="7C18B11D" w14:textId="77777777" w:rsidR="0002151A" w:rsidRDefault="0002151A"/>
        </w:tc>
        <w:tc>
          <w:tcPr>
            <w:tcW w:w="1927" w:type="dxa"/>
          </w:tcPr>
          <w:p w14:paraId="5A4FAA9B" w14:textId="77777777" w:rsidR="0002151A" w:rsidRDefault="0002151A"/>
        </w:tc>
      </w:tr>
    </w:tbl>
    <w:p w14:paraId="6DB53717" w14:textId="2ACF67F9" w:rsidR="00933AB3" w:rsidRPr="00627D5C" w:rsidRDefault="3E711378" w:rsidP="7156EC41">
      <w:pPr>
        <w:rPr>
          <w:rFonts w:ascii="Glacial Indifference" w:hAnsi="Glacial Indifference"/>
          <w:sz w:val="36"/>
          <w:szCs w:val="36"/>
        </w:rPr>
      </w:pPr>
      <w:r w:rsidRPr="7156EC41">
        <w:rPr>
          <w:rStyle w:val="oypena"/>
          <w:b/>
          <w:bCs/>
          <w:color w:val="000000" w:themeColor="text1"/>
          <w:sz w:val="36"/>
          <w:szCs w:val="36"/>
        </w:rPr>
        <w:t>Assessment considerations Year 9</w:t>
      </w:r>
    </w:p>
    <w:p w14:paraId="6BEA1014" w14:textId="09782361" w:rsidR="00933AB3" w:rsidRPr="00627D5C" w:rsidRDefault="00933AB3" w:rsidP="0FCDD671">
      <w:pPr>
        <w:rPr>
          <w:rStyle w:val="oypena"/>
          <w:b/>
          <w:bCs/>
          <w:color w:val="000000" w:themeColor="text1"/>
          <w:sz w:val="36"/>
          <w:szCs w:val="36"/>
        </w:rPr>
      </w:pPr>
    </w:p>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ook w:val="06A0" w:firstRow="1" w:lastRow="0" w:firstColumn="1" w:lastColumn="0" w:noHBand="1" w:noVBand="1"/>
      </w:tblPr>
      <w:tblGrid>
        <w:gridCol w:w="6093"/>
        <w:gridCol w:w="2933"/>
      </w:tblGrid>
      <w:tr w:rsidR="0FCDD671" w14:paraId="63D1B54E" w14:textId="77777777" w:rsidTr="0FCDD671">
        <w:trPr>
          <w:trHeight w:val="345"/>
        </w:trPr>
        <w:tc>
          <w:tcPr>
            <w:tcW w:w="6165" w:type="dxa"/>
          </w:tcPr>
          <w:p w14:paraId="01226903" w14:textId="3155C2BB" w:rsidR="0FCDD671" w:rsidRDefault="0FCDD671" w:rsidP="0FCDD671">
            <w:pPr>
              <w:rPr>
                <w:rFonts w:ascii="Glacial Indifference" w:eastAsia="Glacial Indifference" w:hAnsi="Glacial Indifference" w:cs="Glacial Indifference"/>
                <w:color w:val="000000" w:themeColor="text1"/>
                <w:sz w:val="20"/>
                <w:szCs w:val="20"/>
              </w:rPr>
            </w:pPr>
            <w:r w:rsidRPr="0FCDD671">
              <w:rPr>
                <w:rFonts w:ascii="Glacial Indifference" w:eastAsia="Glacial Indifference" w:hAnsi="Glacial Indifference" w:cs="Glacial Indifference"/>
                <w:color w:val="000000" w:themeColor="text1"/>
                <w:sz w:val="20"/>
                <w:szCs w:val="20"/>
              </w:rPr>
              <w:t>Civil discourse provides teachers with the opportunity to assess student knowledge and understanding through observations during conversations, in addition to marking submitted writing tasks. The following checklist is provided to assist with assessments.</w:t>
            </w:r>
          </w:p>
        </w:tc>
        <w:tc>
          <w:tcPr>
            <w:tcW w:w="2962" w:type="dxa"/>
            <w:vMerge w:val="restart"/>
            <w:shd w:val="clear" w:color="auto" w:fill="FFC000"/>
          </w:tcPr>
          <w:p w14:paraId="10BFB17F" w14:textId="4B7C125A" w:rsidR="0FCDD671" w:rsidRDefault="0FCDD671" w:rsidP="0FCDD671">
            <w:pPr>
              <w:spacing w:line="300" w:lineRule="auto"/>
              <w:rPr>
                <w:rFonts w:ascii="Glacial Indifference" w:eastAsia="Glacial Indifference" w:hAnsi="Glacial Indifference" w:cs="Glacial Indifference"/>
                <w:b/>
                <w:bCs/>
                <w:color w:val="000000" w:themeColor="text1"/>
                <w:sz w:val="18"/>
                <w:szCs w:val="18"/>
              </w:rPr>
            </w:pPr>
            <w:r w:rsidRPr="0FCDD671">
              <w:rPr>
                <w:rFonts w:ascii="Glacial Indifference" w:eastAsia="Glacial Indifference" w:hAnsi="Glacial Indifference" w:cs="Glacial Indifference"/>
                <w:b/>
                <w:bCs/>
                <w:color w:val="000000" w:themeColor="text1"/>
                <w:sz w:val="18"/>
                <w:szCs w:val="18"/>
              </w:rPr>
              <w:t xml:space="preserve">Assessment Scale*: </w:t>
            </w:r>
          </w:p>
          <w:p w14:paraId="14145F52" w14:textId="5C7967A0" w:rsidR="0FCDD671" w:rsidRDefault="0FCDD671" w:rsidP="0FCDD671">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w:t>
            </w:r>
            <w:proofErr w:type="gramStart"/>
            <w:r w:rsidRPr="0FCDD671">
              <w:rPr>
                <w:rFonts w:ascii="Glacial Indifference" w:eastAsia="Glacial Indifference" w:hAnsi="Glacial Indifference" w:cs="Glacial Indifference"/>
                <w:color w:val="000000" w:themeColor="text1"/>
                <w:sz w:val="18"/>
                <w:szCs w:val="18"/>
              </w:rPr>
              <w:t>adjust</w:t>
            </w:r>
            <w:proofErr w:type="gramEnd"/>
            <w:r w:rsidRPr="0FCDD671">
              <w:rPr>
                <w:rFonts w:ascii="Glacial Indifference" w:eastAsia="Glacial Indifference" w:hAnsi="Glacial Indifference" w:cs="Glacial Indifference"/>
                <w:color w:val="000000" w:themeColor="text1"/>
                <w:sz w:val="18"/>
                <w:szCs w:val="18"/>
              </w:rPr>
              <w:t xml:space="preserve"> the assessment scale to suit your school</w:t>
            </w:r>
          </w:p>
          <w:p w14:paraId="400EB1DB" w14:textId="3646CDCC" w:rsidR="0FCDD671" w:rsidRDefault="0FCDD671" w:rsidP="0FCDD671">
            <w:pPr>
              <w:spacing w:line="300" w:lineRule="auto"/>
              <w:rPr>
                <w:rFonts w:ascii="Glacial Indifference" w:eastAsia="Glacial Indifference" w:hAnsi="Glacial Indifference" w:cs="Glacial Indifference"/>
                <w:color w:val="000000" w:themeColor="text1"/>
                <w:sz w:val="18"/>
                <w:szCs w:val="18"/>
              </w:rPr>
            </w:pPr>
          </w:p>
          <w:p w14:paraId="5D69E0C5" w14:textId="4408EE99" w:rsidR="0FCDD671" w:rsidRDefault="0FCDD671" w:rsidP="0FCDD671">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1. working toward achievement standard</w:t>
            </w:r>
          </w:p>
          <w:p w14:paraId="108F319B" w14:textId="231B8903" w:rsidR="0FCDD671" w:rsidRDefault="0FCDD671" w:rsidP="0FCDD671">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2. working at achievement standard</w:t>
            </w:r>
          </w:p>
          <w:p w14:paraId="3B961E90" w14:textId="7838B755" w:rsidR="0FCDD671" w:rsidRDefault="0FCDD671" w:rsidP="0FCDD671">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3. working above achievement standard</w:t>
            </w:r>
          </w:p>
        </w:tc>
      </w:tr>
      <w:tr w:rsidR="0FCDD671" w14:paraId="6546E847" w14:textId="77777777" w:rsidTr="0FCDD671">
        <w:trPr>
          <w:trHeight w:val="1950"/>
        </w:trPr>
        <w:tc>
          <w:tcPr>
            <w:tcW w:w="6165" w:type="dxa"/>
          </w:tcPr>
          <w:p w14:paraId="42A53C5B" w14:textId="461EE882" w:rsidR="0FCDD671" w:rsidRDefault="0FCDD671" w:rsidP="0FCDD671">
            <w:pPr>
              <w:spacing w:before="240" w:after="240" w:line="270" w:lineRule="auto"/>
              <w:rPr>
                <w:rFonts w:ascii="Glacial Indifference" w:eastAsia="Glacial Indifference" w:hAnsi="Glacial Indifference" w:cs="Glacial Indifference"/>
                <w:b/>
                <w:bCs/>
                <w:color w:val="000000" w:themeColor="text1"/>
                <w:sz w:val="20"/>
                <w:szCs w:val="20"/>
              </w:rPr>
            </w:pPr>
            <w:r w:rsidRPr="0FCDD671">
              <w:rPr>
                <w:rFonts w:ascii="Glacial Indifference" w:eastAsia="Glacial Indifference" w:hAnsi="Glacial Indifference" w:cs="Glacial Indifference"/>
                <w:b/>
                <w:bCs/>
                <w:color w:val="000000" w:themeColor="text1"/>
                <w:sz w:val="20"/>
                <w:szCs w:val="20"/>
              </w:rPr>
              <w:t>General capabilities and cross-curriculum priorities:</w:t>
            </w:r>
          </w:p>
          <w:p w14:paraId="026987EB" w14:textId="5AD47421" w:rsidR="0FCDD671" w:rsidRDefault="0FCDD671" w:rsidP="0FCDD671">
            <w:pPr>
              <w:pStyle w:val="ListParagraph"/>
              <w:numPr>
                <w:ilvl w:val="0"/>
                <w:numId w:val="1"/>
              </w:numPr>
              <w:rPr>
                <w:rFonts w:ascii="Glacial Indifference" w:eastAsia="Glacial Indifference" w:hAnsi="Glacial Indifference" w:cs="Glacial Indifference"/>
                <w:color w:val="000000" w:themeColor="text1"/>
                <w:sz w:val="20"/>
                <w:szCs w:val="20"/>
              </w:rPr>
            </w:pPr>
            <w:r w:rsidRPr="0FCDD671">
              <w:rPr>
                <w:rFonts w:ascii="Glacial Indifference" w:eastAsia="Glacial Indifference" w:hAnsi="Glacial Indifference" w:cs="Glacial Indifference"/>
                <w:color w:val="000000" w:themeColor="text1"/>
                <w:sz w:val="20"/>
                <w:szCs w:val="20"/>
              </w:rPr>
              <w:t xml:space="preserve">Aboriginal and Torres Strait Islander Histories and Cultures </w:t>
            </w:r>
          </w:p>
          <w:p w14:paraId="63EBCA1E" w14:textId="011CE384" w:rsidR="0FCDD671" w:rsidRDefault="0FCDD671" w:rsidP="47620B6F">
            <w:pPr>
              <w:pStyle w:val="ListParagraph"/>
              <w:numPr>
                <w:ilvl w:val="0"/>
                <w:numId w:val="1"/>
              </w:numPr>
              <w:rPr>
                <w:rFonts w:ascii="Glacial Indifference" w:eastAsia="Glacial Indifference" w:hAnsi="Glacial Indifference" w:cs="Glacial Indifference"/>
                <w:color w:val="000000" w:themeColor="text1"/>
                <w:sz w:val="20"/>
                <w:szCs w:val="20"/>
              </w:rPr>
            </w:pPr>
            <w:r w:rsidRPr="0FCDD671">
              <w:rPr>
                <w:rFonts w:ascii="Glacial Indifference" w:eastAsia="Glacial Indifference" w:hAnsi="Glacial Indifference" w:cs="Glacial Indifference"/>
                <w:color w:val="000000" w:themeColor="text1"/>
                <w:sz w:val="20"/>
                <w:szCs w:val="20"/>
              </w:rPr>
              <w:t>English</w:t>
            </w:r>
          </w:p>
        </w:tc>
        <w:tc>
          <w:tcPr>
            <w:tcW w:w="2962" w:type="dxa"/>
            <w:vMerge/>
          </w:tcPr>
          <w:p w14:paraId="21BCDDD3" w14:textId="77777777" w:rsidR="00015E32" w:rsidRDefault="00015E32"/>
        </w:tc>
      </w:tr>
    </w:tbl>
    <w:p w14:paraId="5398AED6" w14:textId="66250FCA" w:rsidR="00933AB3" w:rsidRDefault="00933AB3" w:rsidP="00627D5C"/>
    <w:tbl>
      <w:tblPr>
        <w:tblStyle w:val="TableGrid"/>
        <w:tblW w:w="9640" w:type="dxa"/>
        <w:tblInd w:w="-147" w:type="dxa"/>
        <w:tblLook w:val="04A0" w:firstRow="1" w:lastRow="0" w:firstColumn="1" w:lastColumn="0" w:noHBand="0" w:noVBand="1"/>
      </w:tblPr>
      <w:tblGrid>
        <w:gridCol w:w="1930"/>
        <w:gridCol w:w="1927"/>
        <w:gridCol w:w="1928"/>
        <w:gridCol w:w="1928"/>
        <w:gridCol w:w="1927"/>
      </w:tblGrid>
      <w:tr w:rsidR="00A23BE9" w14:paraId="184CB34D" w14:textId="77777777" w:rsidTr="2ADB69B2">
        <w:trPr>
          <w:trHeight w:val="3659"/>
        </w:trPr>
        <w:tc>
          <w:tcPr>
            <w:tcW w:w="1928" w:type="dxa"/>
            <w:tcBorders>
              <w:top w:val="nil"/>
              <w:left w:val="nil"/>
            </w:tcBorders>
          </w:tcPr>
          <w:p w14:paraId="7948C3E8" w14:textId="77777777" w:rsidR="0002151A" w:rsidRPr="00AD77B3" w:rsidRDefault="0002151A">
            <w:pPr>
              <w:pStyle w:val="cvgsua"/>
              <w:spacing w:line="270" w:lineRule="atLeast"/>
              <w:rPr>
                <w:rStyle w:val="oypena"/>
                <w:rFonts w:ascii="Glacial Indifference" w:eastAsiaTheme="majorEastAsia" w:hAnsi="Glacial Indifference"/>
                <w:i/>
                <w:iCs/>
                <w:color w:val="000000"/>
                <w:sz w:val="18"/>
                <w:szCs w:val="18"/>
              </w:rPr>
            </w:pPr>
          </w:p>
          <w:p w14:paraId="56BA2F90" w14:textId="77777777" w:rsidR="00AD77B3" w:rsidRDefault="00AD77B3" w:rsidP="00AD77B3">
            <w:pPr>
              <w:pStyle w:val="cvgsua"/>
              <w:spacing w:line="270" w:lineRule="atLeast"/>
              <w:rPr>
                <w:rStyle w:val="oypena"/>
                <w:rFonts w:ascii="Glacial Indifference" w:eastAsiaTheme="majorEastAsia" w:hAnsi="Glacial Indifference"/>
                <w:i/>
                <w:iCs/>
                <w:color w:val="000000"/>
                <w:sz w:val="18"/>
                <w:szCs w:val="18"/>
              </w:rPr>
            </w:pPr>
          </w:p>
          <w:p w14:paraId="65897E6F" w14:textId="77777777" w:rsidR="00AD77B3" w:rsidRDefault="00AD77B3" w:rsidP="00AD77B3">
            <w:pPr>
              <w:pStyle w:val="cvgsua"/>
              <w:spacing w:line="270" w:lineRule="atLeast"/>
              <w:rPr>
                <w:rStyle w:val="oypena"/>
                <w:rFonts w:ascii="Glacial Indifference" w:eastAsiaTheme="majorEastAsia" w:hAnsi="Glacial Indifference"/>
                <w:i/>
                <w:iCs/>
                <w:color w:val="000000"/>
                <w:sz w:val="18"/>
                <w:szCs w:val="18"/>
              </w:rPr>
            </w:pPr>
          </w:p>
          <w:p w14:paraId="1583B065" w14:textId="77777777" w:rsidR="00AD77B3" w:rsidRDefault="00AD77B3" w:rsidP="00AD77B3">
            <w:pPr>
              <w:pStyle w:val="cvgsua"/>
              <w:spacing w:line="270" w:lineRule="atLeast"/>
              <w:rPr>
                <w:rStyle w:val="oypena"/>
                <w:rFonts w:eastAsiaTheme="majorEastAsia"/>
                <w:i/>
                <w:iCs/>
              </w:rPr>
            </w:pPr>
          </w:p>
          <w:p w14:paraId="1BFBEC9E" w14:textId="66C4587D" w:rsidR="0002151A" w:rsidRPr="00AD77B3" w:rsidRDefault="0002151A" w:rsidP="00AD77B3">
            <w:pPr>
              <w:pStyle w:val="cvgsua"/>
              <w:spacing w:line="270" w:lineRule="atLeast"/>
              <w:jc w:val="center"/>
              <w:rPr>
                <w:rFonts w:ascii="Glacial Indifference" w:hAnsi="Glacial Indifference"/>
                <w:color w:val="000000"/>
                <w:sz w:val="18"/>
                <w:szCs w:val="18"/>
              </w:rPr>
            </w:pPr>
            <w:r w:rsidRPr="00AD77B3">
              <w:rPr>
                <w:rStyle w:val="oypena"/>
                <w:rFonts w:ascii="Glacial Indifference" w:eastAsiaTheme="majorEastAsia" w:hAnsi="Glacial Indifference"/>
                <w:i/>
                <w:iCs/>
                <w:color w:val="000000"/>
                <w:sz w:val="18"/>
                <w:szCs w:val="18"/>
              </w:rPr>
              <w:t>Contextualised learning focus provided in italics under content descriptors</w:t>
            </w:r>
          </w:p>
        </w:tc>
        <w:tc>
          <w:tcPr>
            <w:tcW w:w="1928" w:type="dxa"/>
            <w:shd w:val="clear" w:color="auto" w:fill="7F7F7F" w:themeFill="text1" w:themeFillTint="80"/>
          </w:tcPr>
          <w:p w14:paraId="2AB120FF" w14:textId="77777777" w:rsidR="0002151A" w:rsidRPr="00AD77B3" w:rsidRDefault="0002151A">
            <w:pPr>
              <w:jc w:val="center"/>
              <w:rPr>
                <w:rStyle w:val="oypena"/>
                <w:rFonts w:ascii="Glacial Indifference" w:hAnsi="Glacial Indifference"/>
                <w:b/>
                <w:bCs/>
                <w:color w:val="000000"/>
                <w:sz w:val="18"/>
                <w:szCs w:val="18"/>
              </w:rPr>
            </w:pPr>
          </w:p>
          <w:p w14:paraId="684BB36F" w14:textId="77777777" w:rsidR="0002151A" w:rsidRPr="00AD77B3" w:rsidRDefault="0002151A">
            <w:pPr>
              <w:jc w:val="center"/>
              <w:rPr>
                <w:rStyle w:val="oypena"/>
                <w:rFonts w:ascii="Glacial Indifference" w:hAnsi="Glacial Indifference"/>
                <w:b/>
                <w:bCs/>
                <w:sz w:val="18"/>
                <w:szCs w:val="18"/>
              </w:rPr>
            </w:pPr>
          </w:p>
          <w:p w14:paraId="3B2F94E2" w14:textId="77777777" w:rsidR="0002151A" w:rsidRPr="00AD77B3" w:rsidRDefault="0002151A">
            <w:pPr>
              <w:jc w:val="center"/>
              <w:rPr>
                <w:rStyle w:val="oypena"/>
                <w:rFonts w:ascii="Glacial Indifference" w:hAnsi="Glacial Indifference"/>
                <w:b/>
                <w:bCs/>
                <w:sz w:val="18"/>
                <w:szCs w:val="18"/>
              </w:rPr>
            </w:pPr>
          </w:p>
          <w:p w14:paraId="2B6F854F" w14:textId="77777777" w:rsidR="0002151A" w:rsidRPr="00AD77B3" w:rsidRDefault="0002151A">
            <w:pPr>
              <w:jc w:val="center"/>
              <w:rPr>
                <w:rStyle w:val="oypena"/>
                <w:rFonts w:ascii="Glacial Indifference" w:hAnsi="Glacial Indifference"/>
                <w:b/>
                <w:bCs/>
                <w:sz w:val="18"/>
                <w:szCs w:val="18"/>
              </w:rPr>
            </w:pPr>
          </w:p>
          <w:p w14:paraId="7059EE0E" w14:textId="77777777" w:rsidR="0002151A" w:rsidRPr="00AD77B3" w:rsidRDefault="0002151A">
            <w:pPr>
              <w:jc w:val="center"/>
              <w:rPr>
                <w:rStyle w:val="oypena"/>
                <w:rFonts w:ascii="Glacial Indifference" w:hAnsi="Glacial Indifference"/>
                <w:b/>
                <w:bCs/>
                <w:color w:val="000000"/>
                <w:sz w:val="18"/>
                <w:szCs w:val="18"/>
              </w:rPr>
            </w:pPr>
          </w:p>
          <w:p w14:paraId="450E7E6E" w14:textId="77777777" w:rsidR="0002151A" w:rsidRPr="00AD77B3" w:rsidRDefault="0002151A">
            <w:pPr>
              <w:jc w:val="center"/>
              <w:rPr>
                <w:rStyle w:val="oypena"/>
                <w:rFonts w:ascii="Glacial Indifference" w:hAnsi="Glacial Indifference"/>
                <w:b/>
                <w:bCs/>
                <w:color w:val="000000"/>
                <w:sz w:val="18"/>
                <w:szCs w:val="18"/>
              </w:rPr>
            </w:pPr>
          </w:p>
          <w:p w14:paraId="02080D41" w14:textId="77777777" w:rsidR="00AD77B3" w:rsidRDefault="00AD77B3">
            <w:pPr>
              <w:jc w:val="center"/>
              <w:rPr>
                <w:rStyle w:val="oypena"/>
                <w:rFonts w:ascii="Glacial Indifference" w:hAnsi="Glacial Indifference"/>
                <w:b/>
                <w:bCs/>
                <w:color w:val="000000"/>
              </w:rPr>
            </w:pPr>
          </w:p>
          <w:p w14:paraId="04F3DA02" w14:textId="77777777" w:rsidR="00AD77B3" w:rsidRDefault="00AD77B3">
            <w:pPr>
              <w:jc w:val="center"/>
              <w:rPr>
                <w:rStyle w:val="oypena"/>
                <w:b/>
                <w:bCs/>
              </w:rPr>
            </w:pPr>
          </w:p>
          <w:p w14:paraId="581518CD" w14:textId="09F13110" w:rsidR="0002151A" w:rsidRPr="00AD77B3" w:rsidRDefault="0002151A">
            <w:pPr>
              <w:jc w:val="center"/>
              <w:rPr>
                <w:rFonts w:ascii="Glacial Indifference" w:hAnsi="Glacial Indifference"/>
              </w:rPr>
            </w:pPr>
            <w:r w:rsidRPr="00AD77B3">
              <w:rPr>
                <w:rStyle w:val="oypena"/>
                <w:rFonts w:ascii="Glacial Indifference" w:hAnsi="Glacial Indifference"/>
                <w:b/>
                <w:bCs/>
                <w:color w:val="000000"/>
              </w:rPr>
              <w:t>Civics and Citizenship</w:t>
            </w:r>
          </w:p>
        </w:tc>
        <w:tc>
          <w:tcPr>
            <w:tcW w:w="1928" w:type="dxa"/>
          </w:tcPr>
          <w:p w14:paraId="17E02E35" w14:textId="38CD9AE4" w:rsidR="0002151A" w:rsidRPr="00AD77B3" w:rsidRDefault="00967CDA">
            <w:pPr>
              <w:pStyle w:val="cvgsua"/>
              <w:spacing w:line="270" w:lineRule="atLeast"/>
              <w:rPr>
                <w:rFonts w:ascii="Glacial Indifference" w:hAnsi="Glacial Indifference"/>
                <w:color w:val="000000"/>
                <w:sz w:val="18"/>
                <w:szCs w:val="18"/>
              </w:rPr>
            </w:pPr>
            <w:hyperlink r:id="rId17" w:tgtFrame="_blank" w:history="1">
              <w:r w:rsidRPr="00AD77B3">
                <w:rPr>
                  <w:rStyle w:val="Hyperlink"/>
                  <w:rFonts w:ascii="Glacial Indifference" w:eastAsiaTheme="majorEastAsia" w:hAnsi="Glacial Indifference"/>
                  <w:b/>
                  <w:bCs/>
                  <w:color w:val="000000"/>
                  <w:sz w:val="18"/>
                  <w:szCs w:val="18"/>
                </w:rPr>
                <w:t>AC9HC9S03</w:t>
              </w:r>
            </w:hyperlink>
            <w:r w:rsidRPr="00AD77B3">
              <w:rPr>
                <w:rStyle w:val="oypena"/>
                <w:rFonts w:ascii="Glacial Indifference" w:eastAsiaTheme="majorEastAsia" w:hAnsi="Glacial Indifference"/>
                <w:b/>
                <w:bCs/>
                <w:color w:val="000000"/>
                <w:sz w:val="18"/>
                <w:szCs w:val="18"/>
              </w:rPr>
              <w:t>:</w:t>
            </w:r>
            <w:r w:rsidRPr="00AD77B3">
              <w:rPr>
                <w:rStyle w:val="oypena"/>
                <w:rFonts w:ascii="Glacial Indifference" w:eastAsiaTheme="majorEastAsia" w:hAnsi="Glacial Indifference"/>
                <w:color w:val="000000"/>
                <w:sz w:val="18"/>
                <w:szCs w:val="18"/>
              </w:rPr>
              <w:t xml:space="preserve"> analyse information,</w:t>
            </w:r>
            <w:r w:rsidRPr="00AD77B3">
              <w:rPr>
                <w:rStyle w:val="oypena"/>
                <w:rFonts w:eastAsiaTheme="majorEastAsia"/>
                <w:color w:val="000000"/>
                <w:sz w:val="18"/>
                <w:szCs w:val="18"/>
              </w:rPr>
              <w:t> </w:t>
            </w:r>
            <w:proofErr w:type="gramStart"/>
            <w:r w:rsidRPr="00AD77B3">
              <w:rPr>
                <w:rStyle w:val="oypena"/>
                <w:rFonts w:ascii="Glacial Indifference" w:eastAsiaTheme="majorEastAsia" w:hAnsi="Glacial Indifference"/>
                <w:color w:val="000000"/>
                <w:sz w:val="18"/>
                <w:szCs w:val="18"/>
              </w:rPr>
              <w:t>data</w:t>
            </w:r>
            <w:proofErr w:type="gramEnd"/>
            <w:r w:rsidRPr="00AD77B3">
              <w:rPr>
                <w:rStyle w:val="oypena"/>
                <w:rFonts w:eastAsiaTheme="majorEastAsia"/>
                <w:color w:val="000000"/>
                <w:sz w:val="18"/>
                <w:szCs w:val="18"/>
              </w:rPr>
              <w:t> </w:t>
            </w:r>
            <w:r w:rsidRPr="00AD77B3">
              <w:rPr>
                <w:rStyle w:val="oypena"/>
                <w:rFonts w:ascii="Glacial Indifference" w:eastAsiaTheme="majorEastAsia" w:hAnsi="Glacial Indifference"/>
                <w:color w:val="000000"/>
                <w:sz w:val="18"/>
                <w:szCs w:val="18"/>
              </w:rPr>
              <w:t xml:space="preserve">and ideas about political, legal or civic issues to identify and evaluate differences in perspectives and interpretations </w:t>
            </w:r>
            <w:r w:rsidRPr="00AD77B3">
              <w:rPr>
                <w:rStyle w:val="oypena"/>
                <w:rFonts w:ascii="Glacial Indifference" w:eastAsiaTheme="majorEastAsia" w:hAnsi="Glacial Indifference"/>
                <w:i/>
                <w:iCs/>
                <w:color w:val="000000"/>
                <w:sz w:val="18"/>
                <w:szCs w:val="18"/>
              </w:rPr>
              <w:t>Analyse civic issues to identify and evaluate differences in perspective.</w:t>
            </w:r>
          </w:p>
        </w:tc>
        <w:tc>
          <w:tcPr>
            <w:tcW w:w="1928" w:type="dxa"/>
            <w:shd w:val="clear" w:color="auto" w:fill="D1D1D1" w:themeFill="background2" w:themeFillShade="E6"/>
          </w:tcPr>
          <w:p w14:paraId="286E764F" w14:textId="77777777" w:rsidR="00937CBF" w:rsidRPr="00AD77B3" w:rsidRDefault="00937CBF" w:rsidP="00937CBF">
            <w:pPr>
              <w:pStyle w:val="cvgsua"/>
              <w:spacing w:line="240" w:lineRule="atLeast"/>
              <w:rPr>
                <w:rFonts w:ascii="Glacial Indifference" w:hAnsi="Glacial Indifference"/>
                <w:color w:val="000000"/>
                <w:sz w:val="18"/>
                <w:szCs w:val="18"/>
              </w:rPr>
            </w:pPr>
            <w:hyperlink r:id="rId18" w:tgtFrame="_blank" w:history="1">
              <w:r w:rsidRPr="00AD77B3">
                <w:rPr>
                  <w:rStyle w:val="Hyperlink"/>
                  <w:rFonts w:ascii="Glacial Indifference" w:eastAsiaTheme="majorEastAsia" w:hAnsi="Glacial Indifference"/>
                  <w:b/>
                  <w:bCs/>
                  <w:color w:val="000000"/>
                  <w:sz w:val="18"/>
                  <w:szCs w:val="18"/>
                </w:rPr>
                <w:t>AC9HC9S03</w:t>
              </w:r>
            </w:hyperlink>
            <w:r w:rsidRPr="00AD77B3">
              <w:rPr>
                <w:rStyle w:val="oypena"/>
                <w:rFonts w:ascii="Glacial Indifference" w:eastAsiaTheme="majorEastAsia" w:hAnsi="Glacial Indifference"/>
                <w:b/>
                <w:bCs/>
                <w:color w:val="000000"/>
                <w:sz w:val="18"/>
                <w:szCs w:val="18"/>
              </w:rPr>
              <w:t xml:space="preserve">: </w:t>
            </w:r>
            <w:r w:rsidRPr="00AD77B3">
              <w:rPr>
                <w:rStyle w:val="oypena"/>
                <w:rFonts w:ascii="Glacial Indifference" w:eastAsiaTheme="majorEastAsia" w:hAnsi="Glacial Indifference"/>
                <w:color w:val="000000"/>
                <w:sz w:val="18"/>
                <w:szCs w:val="18"/>
              </w:rPr>
              <w:t>analyse information,</w:t>
            </w:r>
            <w:r w:rsidRPr="00AD77B3">
              <w:rPr>
                <w:rStyle w:val="oypena"/>
                <w:rFonts w:eastAsiaTheme="majorEastAsia"/>
                <w:color w:val="000000"/>
                <w:sz w:val="18"/>
                <w:szCs w:val="18"/>
              </w:rPr>
              <w:t> </w:t>
            </w:r>
            <w:r w:rsidRPr="00AD77B3">
              <w:rPr>
                <w:rStyle w:val="oypena"/>
                <w:rFonts w:ascii="Glacial Indifference" w:eastAsiaTheme="majorEastAsia" w:hAnsi="Glacial Indifference"/>
                <w:color w:val="000000"/>
                <w:sz w:val="18"/>
                <w:szCs w:val="18"/>
              </w:rPr>
              <w:t>data</w:t>
            </w:r>
            <w:r w:rsidRPr="00AD77B3">
              <w:rPr>
                <w:rStyle w:val="oypena"/>
                <w:rFonts w:eastAsiaTheme="majorEastAsia"/>
                <w:color w:val="000000"/>
                <w:sz w:val="18"/>
                <w:szCs w:val="18"/>
              </w:rPr>
              <w:t> </w:t>
            </w:r>
            <w:r w:rsidRPr="00AD77B3">
              <w:rPr>
                <w:rStyle w:val="oypena"/>
                <w:rFonts w:ascii="Glacial Indifference" w:eastAsiaTheme="majorEastAsia" w:hAnsi="Glacial Indifference"/>
                <w:color w:val="000000"/>
                <w:sz w:val="18"/>
                <w:szCs w:val="18"/>
              </w:rPr>
              <w:t xml:space="preserve">and ideas about political, legal or civic issues to identify and evaluate differences in perspectives and </w:t>
            </w:r>
            <w:proofErr w:type="gramStart"/>
            <w:r w:rsidRPr="00AD77B3">
              <w:rPr>
                <w:rStyle w:val="oypena"/>
                <w:rFonts w:ascii="Glacial Indifference" w:eastAsiaTheme="majorEastAsia" w:hAnsi="Glacial Indifference"/>
                <w:color w:val="000000"/>
                <w:sz w:val="18"/>
                <w:szCs w:val="18"/>
              </w:rPr>
              <w:t>interpretations</w:t>
            </w:r>
            <w:proofErr w:type="gramEnd"/>
            <w:r w:rsidRPr="00AD77B3">
              <w:rPr>
                <w:rStyle w:val="oypena"/>
                <w:rFonts w:ascii="Glacial Indifference" w:eastAsiaTheme="majorEastAsia" w:hAnsi="Glacial Indifference"/>
                <w:color w:val="000000"/>
                <w:sz w:val="18"/>
                <w:szCs w:val="18"/>
              </w:rPr>
              <w:t xml:space="preserve"> </w:t>
            </w:r>
          </w:p>
          <w:p w14:paraId="30BD864C" w14:textId="77777777" w:rsidR="00937CBF" w:rsidRPr="00AD77B3" w:rsidRDefault="00937CBF" w:rsidP="00937CBF">
            <w:pPr>
              <w:pStyle w:val="cvgsua"/>
              <w:spacing w:line="240" w:lineRule="atLeast"/>
              <w:rPr>
                <w:rFonts w:ascii="Glacial Indifference" w:hAnsi="Glacial Indifference"/>
                <w:color w:val="000000"/>
                <w:sz w:val="18"/>
                <w:szCs w:val="18"/>
              </w:rPr>
            </w:pPr>
            <w:r w:rsidRPr="00AD77B3">
              <w:rPr>
                <w:rStyle w:val="oypena"/>
                <w:rFonts w:ascii="Glacial Indifference" w:eastAsiaTheme="majorEastAsia" w:hAnsi="Glacial Indifference"/>
                <w:i/>
                <w:iCs/>
                <w:color w:val="000000"/>
                <w:sz w:val="18"/>
                <w:szCs w:val="18"/>
              </w:rPr>
              <w:t>Analyse civic issues to identify and evaluate differences in perspective.</w:t>
            </w:r>
            <w:r w:rsidRPr="00AD77B3">
              <w:rPr>
                <w:rStyle w:val="oypena"/>
                <w:rFonts w:ascii="Glacial Indifference" w:eastAsiaTheme="majorEastAsia" w:hAnsi="Glacial Indifference"/>
                <w:color w:val="000000"/>
                <w:sz w:val="18"/>
                <w:szCs w:val="18"/>
              </w:rPr>
              <w:t xml:space="preserve"> </w:t>
            </w:r>
          </w:p>
          <w:p w14:paraId="16BDD54E" w14:textId="5CCC65E9" w:rsidR="0002151A" w:rsidRPr="00AD77B3" w:rsidRDefault="0002151A" w:rsidP="00AD77B3">
            <w:pPr>
              <w:pStyle w:val="cvgsua"/>
              <w:spacing w:after="0" w:afterAutospacing="0" w:line="240" w:lineRule="atLeast"/>
              <w:rPr>
                <w:rFonts w:ascii="Glacial Indifference" w:hAnsi="Glacial Indifference"/>
                <w:color w:val="000000"/>
                <w:sz w:val="18"/>
                <w:szCs w:val="18"/>
              </w:rPr>
            </w:pPr>
          </w:p>
        </w:tc>
        <w:tc>
          <w:tcPr>
            <w:tcW w:w="1928" w:type="dxa"/>
          </w:tcPr>
          <w:p w14:paraId="772C3741" w14:textId="77777777" w:rsidR="00ED3B2D" w:rsidRDefault="00971D5F" w:rsidP="00971D5F">
            <w:pPr>
              <w:pStyle w:val="paragraph"/>
              <w:spacing w:before="0" w:after="0"/>
              <w:textAlignment w:val="baseline"/>
              <w:rPr>
                <w:rStyle w:val="normaltextrun"/>
                <w:rFonts w:ascii="Glacial Indifference" w:eastAsiaTheme="majorEastAsia" w:hAnsi="Glacial Indifference" w:cs="Segoe UI"/>
                <w:b/>
                <w:bCs/>
                <w:color w:val="000000"/>
                <w:sz w:val="18"/>
                <w:szCs w:val="18"/>
              </w:rPr>
            </w:pPr>
            <w:hyperlink r:id="rId19" w:tgtFrame="_blank" w:history="1">
              <w:r w:rsidRPr="00AD77B3">
                <w:rPr>
                  <w:rStyle w:val="normaltextrun"/>
                  <w:rFonts w:ascii="Glacial Indifference" w:eastAsiaTheme="majorEastAsia" w:hAnsi="Glacial Indifference" w:cs="Segoe UI"/>
                  <w:b/>
                  <w:bCs/>
                  <w:color w:val="000000"/>
                  <w:sz w:val="18"/>
                  <w:szCs w:val="18"/>
                  <w:u w:val="single"/>
                </w:rPr>
                <w:t>AC9HC8S04</w:t>
              </w:r>
            </w:hyperlink>
            <w:r w:rsidRPr="00AD77B3">
              <w:rPr>
                <w:rStyle w:val="normaltextrun"/>
                <w:rFonts w:ascii="Glacial Indifference" w:eastAsiaTheme="majorEastAsia" w:hAnsi="Glacial Indifference" w:cs="Segoe UI"/>
                <w:b/>
                <w:bCs/>
                <w:color w:val="000000"/>
                <w:sz w:val="18"/>
                <w:szCs w:val="18"/>
              </w:rPr>
              <w:t xml:space="preserve">: </w:t>
            </w:r>
          </w:p>
          <w:p w14:paraId="367C9D2A" w14:textId="7CF5A79D" w:rsidR="00971D5F" w:rsidRPr="00AD77B3" w:rsidRDefault="00971D5F" w:rsidP="00971D5F">
            <w:pPr>
              <w:pStyle w:val="paragraph"/>
              <w:spacing w:before="0" w:after="0"/>
              <w:textAlignment w:val="baseline"/>
              <w:rPr>
                <w:rFonts w:ascii="Glacial Indifference" w:hAnsi="Glacial Indifference" w:cs="Segoe UI"/>
                <w:sz w:val="18"/>
                <w:szCs w:val="18"/>
              </w:rPr>
            </w:pPr>
            <w:r w:rsidRPr="00AD77B3">
              <w:rPr>
                <w:rStyle w:val="normaltextrun"/>
                <w:rFonts w:ascii="Glacial Indifference" w:eastAsiaTheme="majorEastAsia" w:hAnsi="Glacial Indifference" w:cs="Segoe UI"/>
                <w:color w:val="000000"/>
                <w:sz w:val="18"/>
                <w:szCs w:val="18"/>
              </w:rPr>
              <w:t>explain the methods or strategies related to making decisions about civic participation.</w:t>
            </w:r>
            <w:r w:rsidRPr="00AD77B3">
              <w:rPr>
                <w:rStyle w:val="eop"/>
                <w:rFonts w:ascii="Glacial Indifference" w:eastAsiaTheme="majorEastAsia" w:hAnsi="Glacial Indifference" w:cs="Segoe UI"/>
                <w:color w:val="000000"/>
                <w:sz w:val="18"/>
                <w:szCs w:val="18"/>
              </w:rPr>
              <w:t> </w:t>
            </w:r>
          </w:p>
          <w:p w14:paraId="7EBC4915" w14:textId="22EBF8C3" w:rsidR="0002151A" w:rsidRPr="00AD77B3" w:rsidRDefault="00971D5F" w:rsidP="00AD77B3">
            <w:pPr>
              <w:pStyle w:val="paragraph"/>
              <w:spacing w:before="0" w:after="0"/>
              <w:textAlignment w:val="baseline"/>
              <w:rPr>
                <w:rFonts w:ascii="Glacial Indifference" w:hAnsi="Glacial Indifference" w:cs="Segoe UI"/>
                <w:sz w:val="18"/>
                <w:szCs w:val="18"/>
              </w:rPr>
            </w:pPr>
            <w:r w:rsidRPr="00AD77B3">
              <w:rPr>
                <w:rStyle w:val="normaltextrun"/>
                <w:rFonts w:ascii="Glacial Indifference" w:eastAsiaTheme="majorEastAsia" w:hAnsi="Glacial Indifference" w:cs="Segoe UI"/>
                <w:i/>
                <w:iCs/>
                <w:color w:val="000000"/>
                <w:sz w:val="18"/>
                <w:szCs w:val="18"/>
              </w:rPr>
              <w:t>Explain how opinions about civics topics are formed.</w:t>
            </w:r>
            <w:r w:rsidRPr="00AD77B3">
              <w:rPr>
                <w:rStyle w:val="normaltextrun"/>
                <w:rFonts w:ascii="Glacial Indifference" w:eastAsiaTheme="majorEastAsia" w:hAnsi="Glacial Indifference" w:cs="Segoe UI"/>
                <w:color w:val="000000"/>
                <w:sz w:val="18"/>
                <w:szCs w:val="18"/>
              </w:rPr>
              <w:t> </w:t>
            </w:r>
            <w:r w:rsidRPr="00AD77B3">
              <w:rPr>
                <w:rStyle w:val="eop"/>
                <w:rFonts w:ascii="Glacial Indifference" w:eastAsiaTheme="majorEastAsia" w:hAnsi="Glacial Indifference" w:cs="Segoe UI"/>
                <w:color w:val="000000"/>
                <w:sz w:val="18"/>
                <w:szCs w:val="18"/>
              </w:rPr>
              <w:t> </w:t>
            </w:r>
          </w:p>
        </w:tc>
      </w:tr>
      <w:tr w:rsidR="00080279" w14:paraId="26EE9894" w14:textId="77777777" w:rsidTr="2ADB69B2">
        <w:tc>
          <w:tcPr>
            <w:tcW w:w="1931" w:type="dxa"/>
            <w:shd w:val="clear" w:color="auto" w:fill="7F7F7F" w:themeFill="text1" w:themeFillTint="80"/>
          </w:tcPr>
          <w:p w14:paraId="51875070" w14:textId="77777777" w:rsidR="0002151A" w:rsidRPr="00C02D84" w:rsidRDefault="0002151A">
            <w:pPr>
              <w:rPr>
                <w:b/>
                <w:bCs/>
              </w:rPr>
            </w:pPr>
            <w:r w:rsidRPr="00C02D84">
              <w:rPr>
                <w:b/>
                <w:bCs/>
              </w:rPr>
              <w:t>Student Name</w:t>
            </w:r>
          </w:p>
        </w:tc>
        <w:tc>
          <w:tcPr>
            <w:tcW w:w="1927" w:type="dxa"/>
            <w:shd w:val="clear" w:color="auto" w:fill="7F7F7F" w:themeFill="text1" w:themeFillTint="80"/>
          </w:tcPr>
          <w:p w14:paraId="4F25ACC2" w14:textId="77777777" w:rsidR="0002151A" w:rsidRDefault="0002151A"/>
        </w:tc>
        <w:tc>
          <w:tcPr>
            <w:tcW w:w="1927" w:type="dxa"/>
            <w:shd w:val="clear" w:color="auto" w:fill="7F7F7F" w:themeFill="text1" w:themeFillTint="80"/>
          </w:tcPr>
          <w:p w14:paraId="736160AC" w14:textId="77777777" w:rsidR="0002151A" w:rsidRDefault="0002151A"/>
        </w:tc>
        <w:tc>
          <w:tcPr>
            <w:tcW w:w="1928" w:type="dxa"/>
            <w:shd w:val="clear" w:color="auto" w:fill="7F7F7F" w:themeFill="text1" w:themeFillTint="80"/>
          </w:tcPr>
          <w:p w14:paraId="79C68A49" w14:textId="77777777" w:rsidR="0002151A" w:rsidRDefault="0002151A"/>
        </w:tc>
        <w:tc>
          <w:tcPr>
            <w:tcW w:w="1927" w:type="dxa"/>
            <w:shd w:val="clear" w:color="auto" w:fill="7F7F7F" w:themeFill="text1" w:themeFillTint="80"/>
          </w:tcPr>
          <w:p w14:paraId="50B410A0" w14:textId="77777777" w:rsidR="0002151A" w:rsidRDefault="0002151A"/>
        </w:tc>
      </w:tr>
      <w:tr w:rsidR="00107A53" w14:paraId="4D5AA3E4" w14:textId="77777777" w:rsidTr="2ADB69B2">
        <w:tc>
          <w:tcPr>
            <w:tcW w:w="1931" w:type="dxa"/>
          </w:tcPr>
          <w:p w14:paraId="2A602010" w14:textId="77777777" w:rsidR="0002151A" w:rsidRDefault="0002151A"/>
        </w:tc>
        <w:tc>
          <w:tcPr>
            <w:tcW w:w="1927" w:type="dxa"/>
            <w:shd w:val="clear" w:color="auto" w:fill="7F7F7F" w:themeFill="text1" w:themeFillTint="80"/>
          </w:tcPr>
          <w:p w14:paraId="44BAC56D" w14:textId="77777777" w:rsidR="0002151A" w:rsidRDefault="0002151A"/>
        </w:tc>
        <w:tc>
          <w:tcPr>
            <w:tcW w:w="1927" w:type="dxa"/>
          </w:tcPr>
          <w:p w14:paraId="4C34C89A" w14:textId="77777777" w:rsidR="0002151A" w:rsidRDefault="0002151A"/>
        </w:tc>
        <w:tc>
          <w:tcPr>
            <w:tcW w:w="1928" w:type="dxa"/>
            <w:shd w:val="clear" w:color="auto" w:fill="D1D1D1" w:themeFill="background2" w:themeFillShade="E6"/>
          </w:tcPr>
          <w:p w14:paraId="2000AC44" w14:textId="77777777" w:rsidR="0002151A" w:rsidRDefault="0002151A"/>
        </w:tc>
        <w:tc>
          <w:tcPr>
            <w:tcW w:w="1927" w:type="dxa"/>
          </w:tcPr>
          <w:p w14:paraId="54DD6AE5" w14:textId="77777777" w:rsidR="0002151A" w:rsidRDefault="0002151A"/>
        </w:tc>
      </w:tr>
      <w:tr w:rsidR="00107A53" w14:paraId="0388DB30" w14:textId="77777777" w:rsidTr="2ADB69B2">
        <w:tc>
          <w:tcPr>
            <w:tcW w:w="1931" w:type="dxa"/>
          </w:tcPr>
          <w:p w14:paraId="294E2D5C" w14:textId="77777777" w:rsidR="0002151A" w:rsidRDefault="0002151A"/>
        </w:tc>
        <w:tc>
          <w:tcPr>
            <w:tcW w:w="1927" w:type="dxa"/>
            <w:shd w:val="clear" w:color="auto" w:fill="7F7F7F" w:themeFill="text1" w:themeFillTint="80"/>
          </w:tcPr>
          <w:p w14:paraId="372ED97F" w14:textId="77777777" w:rsidR="0002151A" w:rsidRDefault="0002151A"/>
        </w:tc>
        <w:tc>
          <w:tcPr>
            <w:tcW w:w="1927" w:type="dxa"/>
          </w:tcPr>
          <w:p w14:paraId="1B5AA405" w14:textId="77777777" w:rsidR="0002151A" w:rsidRDefault="0002151A"/>
        </w:tc>
        <w:tc>
          <w:tcPr>
            <w:tcW w:w="1928" w:type="dxa"/>
            <w:shd w:val="clear" w:color="auto" w:fill="D1D1D1" w:themeFill="background2" w:themeFillShade="E6"/>
          </w:tcPr>
          <w:p w14:paraId="7F532735" w14:textId="77777777" w:rsidR="0002151A" w:rsidRDefault="0002151A"/>
        </w:tc>
        <w:tc>
          <w:tcPr>
            <w:tcW w:w="1927" w:type="dxa"/>
          </w:tcPr>
          <w:p w14:paraId="341422D3" w14:textId="77777777" w:rsidR="0002151A" w:rsidRDefault="0002151A"/>
        </w:tc>
      </w:tr>
      <w:tr w:rsidR="00107A53" w14:paraId="3813089E" w14:textId="77777777" w:rsidTr="2ADB69B2">
        <w:tc>
          <w:tcPr>
            <w:tcW w:w="1931" w:type="dxa"/>
          </w:tcPr>
          <w:p w14:paraId="344D6E72" w14:textId="77777777" w:rsidR="0002151A" w:rsidRDefault="0002151A"/>
        </w:tc>
        <w:tc>
          <w:tcPr>
            <w:tcW w:w="1927" w:type="dxa"/>
            <w:shd w:val="clear" w:color="auto" w:fill="7F7F7F" w:themeFill="text1" w:themeFillTint="80"/>
          </w:tcPr>
          <w:p w14:paraId="1992D320" w14:textId="77777777" w:rsidR="0002151A" w:rsidRDefault="0002151A"/>
        </w:tc>
        <w:tc>
          <w:tcPr>
            <w:tcW w:w="1927" w:type="dxa"/>
          </w:tcPr>
          <w:p w14:paraId="30BA1F95" w14:textId="77777777" w:rsidR="0002151A" w:rsidRDefault="0002151A"/>
        </w:tc>
        <w:tc>
          <w:tcPr>
            <w:tcW w:w="1928" w:type="dxa"/>
            <w:shd w:val="clear" w:color="auto" w:fill="D1D1D1" w:themeFill="background2" w:themeFillShade="E6"/>
          </w:tcPr>
          <w:p w14:paraId="6F5A705E" w14:textId="77777777" w:rsidR="0002151A" w:rsidRDefault="0002151A"/>
        </w:tc>
        <w:tc>
          <w:tcPr>
            <w:tcW w:w="1927" w:type="dxa"/>
          </w:tcPr>
          <w:p w14:paraId="7B95ACCC" w14:textId="77777777" w:rsidR="0002151A" w:rsidRDefault="0002151A"/>
        </w:tc>
      </w:tr>
      <w:tr w:rsidR="00107A53" w14:paraId="7D640F1D" w14:textId="77777777" w:rsidTr="2ADB69B2">
        <w:tc>
          <w:tcPr>
            <w:tcW w:w="1931" w:type="dxa"/>
          </w:tcPr>
          <w:p w14:paraId="4D3E6EA3" w14:textId="77777777" w:rsidR="0002151A" w:rsidRDefault="0002151A"/>
        </w:tc>
        <w:tc>
          <w:tcPr>
            <w:tcW w:w="1927" w:type="dxa"/>
            <w:shd w:val="clear" w:color="auto" w:fill="7F7F7F" w:themeFill="text1" w:themeFillTint="80"/>
          </w:tcPr>
          <w:p w14:paraId="6F2749DD" w14:textId="77777777" w:rsidR="0002151A" w:rsidRDefault="0002151A"/>
        </w:tc>
        <w:tc>
          <w:tcPr>
            <w:tcW w:w="1927" w:type="dxa"/>
          </w:tcPr>
          <w:p w14:paraId="51499DA4" w14:textId="77777777" w:rsidR="0002151A" w:rsidRDefault="0002151A"/>
        </w:tc>
        <w:tc>
          <w:tcPr>
            <w:tcW w:w="1928" w:type="dxa"/>
            <w:shd w:val="clear" w:color="auto" w:fill="D1D1D1" w:themeFill="background2" w:themeFillShade="E6"/>
          </w:tcPr>
          <w:p w14:paraId="10318E3F" w14:textId="77777777" w:rsidR="0002151A" w:rsidRDefault="0002151A"/>
        </w:tc>
        <w:tc>
          <w:tcPr>
            <w:tcW w:w="1927" w:type="dxa"/>
          </w:tcPr>
          <w:p w14:paraId="582ACF6B" w14:textId="77777777" w:rsidR="0002151A" w:rsidRDefault="0002151A"/>
        </w:tc>
      </w:tr>
      <w:tr w:rsidR="00107A53" w14:paraId="7A91C37B" w14:textId="77777777" w:rsidTr="2ADB69B2">
        <w:tc>
          <w:tcPr>
            <w:tcW w:w="1931" w:type="dxa"/>
          </w:tcPr>
          <w:p w14:paraId="02A4C42C" w14:textId="77777777" w:rsidR="0002151A" w:rsidRDefault="0002151A"/>
        </w:tc>
        <w:tc>
          <w:tcPr>
            <w:tcW w:w="1927" w:type="dxa"/>
            <w:shd w:val="clear" w:color="auto" w:fill="7F7F7F" w:themeFill="text1" w:themeFillTint="80"/>
          </w:tcPr>
          <w:p w14:paraId="0606908C" w14:textId="77777777" w:rsidR="0002151A" w:rsidRDefault="0002151A"/>
        </w:tc>
        <w:tc>
          <w:tcPr>
            <w:tcW w:w="1927" w:type="dxa"/>
          </w:tcPr>
          <w:p w14:paraId="44E4060E" w14:textId="77777777" w:rsidR="0002151A" w:rsidRDefault="0002151A"/>
        </w:tc>
        <w:tc>
          <w:tcPr>
            <w:tcW w:w="1928" w:type="dxa"/>
            <w:shd w:val="clear" w:color="auto" w:fill="D1D1D1" w:themeFill="background2" w:themeFillShade="E6"/>
          </w:tcPr>
          <w:p w14:paraId="7AC92495" w14:textId="77777777" w:rsidR="0002151A" w:rsidRDefault="0002151A"/>
        </w:tc>
        <w:tc>
          <w:tcPr>
            <w:tcW w:w="1927" w:type="dxa"/>
          </w:tcPr>
          <w:p w14:paraId="118D736C" w14:textId="77777777" w:rsidR="0002151A" w:rsidRDefault="0002151A"/>
        </w:tc>
      </w:tr>
      <w:tr w:rsidR="00107A53" w14:paraId="7F2F32AB" w14:textId="77777777" w:rsidTr="2ADB69B2">
        <w:tc>
          <w:tcPr>
            <w:tcW w:w="1931" w:type="dxa"/>
          </w:tcPr>
          <w:p w14:paraId="4505504D" w14:textId="77777777" w:rsidR="0002151A" w:rsidRDefault="0002151A"/>
        </w:tc>
        <w:tc>
          <w:tcPr>
            <w:tcW w:w="1927" w:type="dxa"/>
            <w:shd w:val="clear" w:color="auto" w:fill="7F7F7F" w:themeFill="text1" w:themeFillTint="80"/>
          </w:tcPr>
          <w:p w14:paraId="77E6754F" w14:textId="77777777" w:rsidR="0002151A" w:rsidRDefault="0002151A"/>
        </w:tc>
        <w:tc>
          <w:tcPr>
            <w:tcW w:w="1927" w:type="dxa"/>
          </w:tcPr>
          <w:p w14:paraId="5F2F41A5" w14:textId="77777777" w:rsidR="0002151A" w:rsidRDefault="0002151A"/>
        </w:tc>
        <w:tc>
          <w:tcPr>
            <w:tcW w:w="1928" w:type="dxa"/>
            <w:shd w:val="clear" w:color="auto" w:fill="D1D1D1" w:themeFill="background2" w:themeFillShade="E6"/>
          </w:tcPr>
          <w:p w14:paraId="32F65127" w14:textId="77777777" w:rsidR="0002151A" w:rsidRDefault="0002151A"/>
        </w:tc>
        <w:tc>
          <w:tcPr>
            <w:tcW w:w="1927" w:type="dxa"/>
          </w:tcPr>
          <w:p w14:paraId="2E940276" w14:textId="77777777" w:rsidR="0002151A" w:rsidRDefault="0002151A"/>
        </w:tc>
      </w:tr>
      <w:tr w:rsidR="00107A53" w14:paraId="7E56DABC" w14:textId="77777777" w:rsidTr="2ADB69B2">
        <w:tc>
          <w:tcPr>
            <w:tcW w:w="1931" w:type="dxa"/>
          </w:tcPr>
          <w:p w14:paraId="50B7C71A" w14:textId="77777777" w:rsidR="0002151A" w:rsidRDefault="0002151A"/>
        </w:tc>
        <w:tc>
          <w:tcPr>
            <w:tcW w:w="1927" w:type="dxa"/>
            <w:shd w:val="clear" w:color="auto" w:fill="7F7F7F" w:themeFill="text1" w:themeFillTint="80"/>
          </w:tcPr>
          <w:p w14:paraId="355E0963" w14:textId="77777777" w:rsidR="0002151A" w:rsidRDefault="0002151A"/>
        </w:tc>
        <w:tc>
          <w:tcPr>
            <w:tcW w:w="1927" w:type="dxa"/>
          </w:tcPr>
          <w:p w14:paraId="739AE5BE" w14:textId="77777777" w:rsidR="0002151A" w:rsidRDefault="0002151A"/>
        </w:tc>
        <w:tc>
          <w:tcPr>
            <w:tcW w:w="1928" w:type="dxa"/>
            <w:shd w:val="clear" w:color="auto" w:fill="D1D1D1" w:themeFill="background2" w:themeFillShade="E6"/>
          </w:tcPr>
          <w:p w14:paraId="186C8E81" w14:textId="77777777" w:rsidR="0002151A" w:rsidRDefault="0002151A"/>
        </w:tc>
        <w:tc>
          <w:tcPr>
            <w:tcW w:w="1927" w:type="dxa"/>
          </w:tcPr>
          <w:p w14:paraId="17A3B4AC" w14:textId="77777777" w:rsidR="0002151A" w:rsidRDefault="0002151A"/>
        </w:tc>
      </w:tr>
      <w:tr w:rsidR="00107A53" w14:paraId="499925FF" w14:textId="77777777" w:rsidTr="2ADB69B2">
        <w:tc>
          <w:tcPr>
            <w:tcW w:w="1931" w:type="dxa"/>
          </w:tcPr>
          <w:p w14:paraId="65125D99" w14:textId="77777777" w:rsidR="0002151A" w:rsidRDefault="0002151A"/>
        </w:tc>
        <w:tc>
          <w:tcPr>
            <w:tcW w:w="1927" w:type="dxa"/>
            <w:shd w:val="clear" w:color="auto" w:fill="7F7F7F" w:themeFill="text1" w:themeFillTint="80"/>
          </w:tcPr>
          <w:p w14:paraId="0C9DA7CD" w14:textId="77777777" w:rsidR="0002151A" w:rsidRDefault="0002151A"/>
        </w:tc>
        <w:tc>
          <w:tcPr>
            <w:tcW w:w="1927" w:type="dxa"/>
          </w:tcPr>
          <w:p w14:paraId="173B288F" w14:textId="77777777" w:rsidR="0002151A" w:rsidRDefault="0002151A"/>
        </w:tc>
        <w:tc>
          <w:tcPr>
            <w:tcW w:w="1928" w:type="dxa"/>
            <w:shd w:val="clear" w:color="auto" w:fill="D1D1D1" w:themeFill="background2" w:themeFillShade="E6"/>
          </w:tcPr>
          <w:p w14:paraId="538FBB8F" w14:textId="77777777" w:rsidR="0002151A" w:rsidRDefault="0002151A"/>
        </w:tc>
        <w:tc>
          <w:tcPr>
            <w:tcW w:w="1927" w:type="dxa"/>
          </w:tcPr>
          <w:p w14:paraId="4C1B2CF9" w14:textId="77777777" w:rsidR="0002151A" w:rsidRDefault="0002151A"/>
        </w:tc>
      </w:tr>
      <w:tr w:rsidR="00107A53" w14:paraId="541164EB" w14:textId="77777777" w:rsidTr="2ADB69B2">
        <w:tc>
          <w:tcPr>
            <w:tcW w:w="1931" w:type="dxa"/>
          </w:tcPr>
          <w:p w14:paraId="135383CD" w14:textId="77777777" w:rsidR="0002151A" w:rsidRDefault="0002151A"/>
        </w:tc>
        <w:tc>
          <w:tcPr>
            <w:tcW w:w="1927" w:type="dxa"/>
            <w:shd w:val="clear" w:color="auto" w:fill="7F7F7F" w:themeFill="text1" w:themeFillTint="80"/>
          </w:tcPr>
          <w:p w14:paraId="05F412FD" w14:textId="77777777" w:rsidR="0002151A" w:rsidRDefault="0002151A"/>
        </w:tc>
        <w:tc>
          <w:tcPr>
            <w:tcW w:w="1927" w:type="dxa"/>
          </w:tcPr>
          <w:p w14:paraId="7F891A45" w14:textId="77777777" w:rsidR="0002151A" w:rsidRDefault="0002151A"/>
        </w:tc>
        <w:tc>
          <w:tcPr>
            <w:tcW w:w="1928" w:type="dxa"/>
            <w:shd w:val="clear" w:color="auto" w:fill="D1D1D1" w:themeFill="background2" w:themeFillShade="E6"/>
          </w:tcPr>
          <w:p w14:paraId="49C1C945" w14:textId="77777777" w:rsidR="0002151A" w:rsidRDefault="0002151A"/>
        </w:tc>
        <w:tc>
          <w:tcPr>
            <w:tcW w:w="1927" w:type="dxa"/>
          </w:tcPr>
          <w:p w14:paraId="2A532DD1" w14:textId="77777777" w:rsidR="0002151A" w:rsidRDefault="0002151A"/>
        </w:tc>
      </w:tr>
      <w:tr w:rsidR="00107A53" w14:paraId="71C93DBD" w14:textId="77777777" w:rsidTr="2ADB69B2">
        <w:tc>
          <w:tcPr>
            <w:tcW w:w="1931" w:type="dxa"/>
          </w:tcPr>
          <w:p w14:paraId="3A597BD7" w14:textId="77777777" w:rsidR="0002151A" w:rsidRDefault="0002151A"/>
        </w:tc>
        <w:tc>
          <w:tcPr>
            <w:tcW w:w="1927" w:type="dxa"/>
            <w:shd w:val="clear" w:color="auto" w:fill="7F7F7F" w:themeFill="text1" w:themeFillTint="80"/>
          </w:tcPr>
          <w:p w14:paraId="15F0B33C" w14:textId="77777777" w:rsidR="0002151A" w:rsidRDefault="0002151A"/>
        </w:tc>
        <w:tc>
          <w:tcPr>
            <w:tcW w:w="1927" w:type="dxa"/>
          </w:tcPr>
          <w:p w14:paraId="4E18CD41" w14:textId="77777777" w:rsidR="0002151A" w:rsidRDefault="0002151A"/>
        </w:tc>
        <w:tc>
          <w:tcPr>
            <w:tcW w:w="1928" w:type="dxa"/>
            <w:shd w:val="clear" w:color="auto" w:fill="D1D1D1" w:themeFill="background2" w:themeFillShade="E6"/>
          </w:tcPr>
          <w:p w14:paraId="288702E4" w14:textId="77777777" w:rsidR="0002151A" w:rsidRDefault="0002151A"/>
        </w:tc>
        <w:tc>
          <w:tcPr>
            <w:tcW w:w="1927" w:type="dxa"/>
          </w:tcPr>
          <w:p w14:paraId="5E86BB38" w14:textId="77777777" w:rsidR="0002151A" w:rsidRDefault="0002151A"/>
        </w:tc>
      </w:tr>
      <w:tr w:rsidR="00107A53" w14:paraId="72245B56" w14:textId="77777777" w:rsidTr="2ADB69B2">
        <w:tc>
          <w:tcPr>
            <w:tcW w:w="1931" w:type="dxa"/>
          </w:tcPr>
          <w:p w14:paraId="5052792A" w14:textId="77777777" w:rsidR="0002151A" w:rsidRDefault="0002151A"/>
        </w:tc>
        <w:tc>
          <w:tcPr>
            <w:tcW w:w="1927" w:type="dxa"/>
            <w:shd w:val="clear" w:color="auto" w:fill="7F7F7F" w:themeFill="text1" w:themeFillTint="80"/>
          </w:tcPr>
          <w:p w14:paraId="06FF23B1" w14:textId="77777777" w:rsidR="0002151A" w:rsidRDefault="0002151A"/>
        </w:tc>
        <w:tc>
          <w:tcPr>
            <w:tcW w:w="1927" w:type="dxa"/>
          </w:tcPr>
          <w:p w14:paraId="0508F234" w14:textId="77777777" w:rsidR="0002151A" w:rsidRDefault="0002151A"/>
        </w:tc>
        <w:tc>
          <w:tcPr>
            <w:tcW w:w="1928" w:type="dxa"/>
            <w:shd w:val="clear" w:color="auto" w:fill="D1D1D1" w:themeFill="background2" w:themeFillShade="E6"/>
          </w:tcPr>
          <w:p w14:paraId="43407182" w14:textId="77777777" w:rsidR="0002151A" w:rsidRDefault="0002151A"/>
        </w:tc>
        <w:tc>
          <w:tcPr>
            <w:tcW w:w="1927" w:type="dxa"/>
          </w:tcPr>
          <w:p w14:paraId="1A4F600C" w14:textId="77777777" w:rsidR="0002151A" w:rsidRDefault="0002151A"/>
        </w:tc>
      </w:tr>
    </w:tbl>
    <w:p w14:paraId="10B38E37" w14:textId="4ADA45B1" w:rsidR="00AD77B3" w:rsidRPr="00627D5C" w:rsidRDefault="00AD77B3" w:rsidP="00AD77B3">
      <w:pPr>
        <w:rPr>
          <w:rFonts w:ascii="Glacial Indifference" w:hAnsi="Glacial Indifference"/>
          <w:sz w:val="36"/>
          <w:szCs w:val="36"/>
        </w:rPr>
      </w:pPr>
      <w:r w:rsidRPr="7156EC41">
        <w:rPr>
          <w:rStyle w:val="oypena"/>
          <w:b/>
          <w:bCs/>
          <w:color w:val="000000" w:themeColor="text1"/>
          <w:sz w:val="36"/>
          <w:szCs w:val="36"/>
        </w:rPr>
        <w:t xml:space="preserve">Assessment considerations Year </w:t>
      </w:r>
      <w:r>
        <w:rPr>
          <w:rStyle w:val="oypena"/>
          <w:b/>
          <w:bCs/>
          <w:color w:val="000000" w:themeColor="text1"/>
          <w:sz w:val="36"/>
          <w:szCs w:val="36"/>
        </w:rPr>
        <w:t>10</w:t>
      </w:r>
    </w:p>
    <w:p w14:paraId="3B8221B8" w14:textId="2AF06A0C" w:rsidR="2ADB69B2" w:rsidRDefault="2ADB69B2" w:rsidP="2ADB69B2">
      <w:pPr>
        <w:rPr>
          <w:rStyle w:val="oypena"/>
          <w:b/>
          <w:bCs/>
          <w:color w:val="000000" w:themeColor="text1"/>
          <w:sz w:val="36"/>
          <w:szCs w:val="36"/>
        </w:rPr>
      </w:pPr>
    </w:p>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ook w:val="06A0" w:firstRow="1" w:lastRow="0" w:firstColumn="1" w:lastColumn="0" w:noHBand="1" w:noVBand="1"/>
      </w:tblPr>
      <w:tblGrid>
        <w:gridCol w:w="6093"/>
        <w:gridCol w:w="2933"/>
      </w:tblGrid>
      <w:tr w:rsidR="00AD77B3" w14:paraId="4791B8B4" w14:textId="77777777">
        <w:trPr>
          <w:trHeight w:val="345"/>
        </w:trPr>
        <w:tc>
          <w:tcPr>
            <w:tcW w:w="6165" w:type="dxa"/>
          </w:tcPr>
          <w:p w14:paraId="53639B3D" w14:textId="77777777" w:rsidR="00AD77B3" w:rsidRDefault="00AD77B3">
            <w:pPr>
              <w:rPr>
                <w:rFonts w:ascii="Glacial Indifference" w:eastAsia="Glacial Indifference" w:hAnsi="Glacial Indifference" w:cs="Glacial Indifference"/>
                <w:color w:val="000000" w:themeColor="text1"/>
                <w:sz w:val="20"/>
                <w:szCs w:val="20"/>
              </w:rPr>
            </w:pPr>
            <w:r w:rsidRPr="0FCDD671">
              <w:rPr>
                <w:rFonts w:ascii="Glacial Indifference" w:eastAsia="Glacial Indifference" w:hAnsi="Glacial Indifference" w:cs="Glacial Indifference"/>
                <w:color w:val="000000" w:themeColor="text1"/>
                <w:sz w:val="20"/>
                <w:szCs w:val="20"/>
              </w:rPr>
              <w:t>Civil discourse provides teachers with the opportunity to assess student knowledge and understanding through observations during conversations, in addition to marking submitted writing tasks. The following checklist is provided to assist with assessments.</w:t>
            </w:r>
          </w:p>
        </w:tc>
        <w:tc>
          <w:tcPr>
            <w:tcW w:w="2962" w:type="dxa"/>
            <w:vMerge w:val="restart"/>
            <w:shd w:val="clear" w:color="auto" w:fill="FFC000"/>
          </w:tcPr>
          <w:p w14:paraId="2F474309" w14:textId="77777777" w:rsidR="00AD77B3" w:rsidRDefault="00AD77B3">
            <w:pPr>
              <w:spacing w:line="300" w:lineRule="auto"/>
              <w:rPr>
                <w:rFonts w:ascii="Glacial Indifference" w:eastAsia="Glacial Indifference" w:hAnsi="Glacial Indifference" w:cs="Glacial Indifference"/>
                <w:b/>
                <w:bCs/>
                <w:color w:val="000000" w:themeColor="text1"/>
                <w:sz w:val="18"/>
                <w:szCs w:val="18"/>
              </w:rPr>
            </w:pPr>
            <w:r w:rsidRPr="0FCDD671">
              <w:rPr>
                <w:rFonts w:ascii="Glacial Indifference" w:eastAsia="Glacial Indifference" w:hAnsi="Glacial Indifference" w:cs="Glacial Indifference"/>
                <w:b/>
                <w:bCs/>
                <w:color w:val="000000" w:themeColor="text1"/>
                <w:sz w:val="18"/>
                <w:szCs w:val="18"/>
              </w:rPr>
              <w:t xml:space="preserve">Assessment Scale*: </w:t>
            </w:r>
          </w:p>
          <w:p w14:paraId="5BE37BDF" w14:textId="77777777" w:rsidR="00AD77B3" w:rsidRDefault="00AD77B3">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w:t>
            </w:r>
            <w:proofErr w:type="gramStart"/>
            <w:r w:rsidRPr="0FCDD671">
              <w:rPr>
                <w:rFonts w:ascii="Glacial Indifference" w:eastAsia="Glacial Indifference" w:hAnsi="Glacial Indifference" w:cs="Glacial Indifference"/>
                <w:color w:val="000000" w:themeColor="text1"/>
                <w:sz w:val="18"/>
                <w:szCs w:val="18"/>
              </w:rPr>
              <w:t>adjust</w:t>
            </w:r>
            <w:proofErr w:type="gramEnd"/>
            <w:r w:rsidRPr="0FCDD671">
              <w:rPr>
                <w:rFonts w:ascii="Glacial Indifference" w:eastAsia="Glacial Indifference" w:hAnsi="Glacial Indifference" w:cs="Glacial Indifference"/>
                <w:color w:val="000000" w:themeColor="text1"/>
                <w:sz w:val="18"/>
                <w:szCs w:val="18"/>
              </w:rPr>
              <w:t xml:space="preserve"> the assessment scale to suit your school</w:t>
            </w:r>
          </w:p>
          <w:p w14:paraId="4113FE6A" w14:textId="77777777" w:rsidR="00AD77B3" w:rsidRDefault="00AD77B3">
            <w:pPr>
              <w:spacing w:line="300" w:lineRule="auto"/>
              <w:rPr>
                <w:rFonts w:ascii="Glacial Indifference" w:eastAsia="Glacial Indifference" w:hAnsi="Glacial Indifference" w:cs="Glacial Indifference"/>
                <w:color w:val="000000" w:themeColor="text1"/>
                <w:sz w:val="18"/>
                <w:szCs w:val="18"/>
              </w:rPr>
            </w:pPr>
          </w:p>
          <w:p w14:paraId="371411A2" w14:textId="77777777" w:rsidR="00AD77B3" w:rsidRDefault="00AD77B3">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1. working toward achievement standard</w:t>
            </w:r>
          </w:p>
          <w:p w14:paraId="17F547A0" w14:textId="77777777" w:rsidR="00AD77B3" w:rsidRDefault="00AD77B3">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2. working at achievement standard</w:t>
            </w:r>
          </w:p>
          <w:p w14:paraId="37C97B73" w14:textId="77777777" w:rsidR="00AD77B3" w:rsidRDefault="00AD77B3">
            <w:pPr>
              <w:spacing w:line="300" w:lineRule="auto"/>
              <w:rPr>
                <w:rFonts w:ascii="Glacial Indifference" w:eastAsia="Glacial Indifference" w:hAnsi="Glacial Indifference" w:cs="Glacial Indifference"/>
                <w:color w:val="000000" w:themeColor="text1"/>
                <w:sz w:val="18"/>
                <w:szCs w:val="18"/>
              </w:rPr>
            </w:pPr>
            <w:r w:rsidRPr="0FCDD671">
              <w:rPr>
                <w:rFonts w:ascii="Glacial Indifference" w:eastAsia="Glacial Indifference" w:hAnsi="Glacial Indifference" w:cs="Glacial Indifference"/>
                <w:color w:val="000000" w:themeColor="text1"/>
                <w:sz w:val="18"/>
                <w:szCs w:val="18"/>
              </w:rPr>
              <w:t>3. working above achievement standard</w:t>
            </w:r>
          </w:p>
        </w:tc>
      </w:tr>
      <w:tr w:rsidR="00AD77B3" w14:paraId="75965506" w14:textId="77777777">
        <w:trPr>
          <w:trHeight w:val="1950"/>
        </w:trPr>
        <w:tc>
          <w:tcPr>
            <w:tcW w:w="6165" w:type="dxa"/>
          </w:tcPr>
          <w:p w14:paraId="3C67A7A2" w14:textId="77777777" w:rsidR="00AD77B3" w:rsidRDefault="00AD77B3">
            <w:pPr>
              <w:spacing w:before="240" w:after="240" w:line="270" w:lineRule="auto"/>
              <w:rPr>
                <w:rFonts w:ascii="Glacial Indifference" w:eastAsia="Glacial Indifference" w:hAnsi="Glacial Indifference" w:cs="Glacial Indifference"/>
                <w:b/>
                <w:bCs/>
                <w:color w:val="000000" w:themeColor="text1"/>
                <w:sz w:val="20"/>
                <w:szCs w:val="20"/>
              </w:rPr>
            </w:pPr>
            <w:r w:rsidRPr="0FCDD671">
              <w:rPr>
                <w:rFonts w:ascii="Glacial Indifference" w:eastAsia="Glacial Indifference" w:hAnsi="Glacial Indifference" w:cs="Glacial Indifference"/>
                <w:b/>
                <w:bCs/>
                <w:color w:val="000000" w:themeColor="text1"/>
                <w:sz w:val="20"/>
                <w:szCs w:val="20"/>
              </w:rPr>
              <w:t>General capabilities and cross-curriculum priorities:</w:t>
            </w:r>
          </w:p>
          <w:p w14:paraId="6F96CE4F" w14:textId="77777777" w:rsidR="00AD77B3" w:rsidRDefault="00AD77B3">
            <w:pPr>
              <w:pStyle w:val="ListParagraph"/>
              <w:numPr>
                <w:ilvl w:val="0"/>
                <w:numId w:val="1"/>
              </w:numPr>
              <w:rPr>
                <w:rFonts w:ascii="Glacial Indifference" w:eastAsia="Glacial Indifference" w:hAnsi="Glacial Indifference" w:cs="Glacial Indifference"/>
                <w:color w:val="000000" w:themeColor="text1"/>
                <w:sz w:val="20"/>
                <w:szCs w:val="20"/>
              </w:rPr>
            </w:pPr>
            <w:r w:rsidRPr="0FCDD671">
              <w:rPr>
                <w:rFonts w:ascii="Glacial Indifference" w:eastAsia="Glacial Indifference" w:hAnsi="Glacial Indifference" w:cs="Glacial Indifference"/>
                <w:color w:val="000000" w:themeColor="text1"/>
                <w:sz w:val="20"/>
                <w:szCs w:val="20"/>
              </w:rPr>
              <w:t xml:space="preserve">Aboriginal and Torres Strait Islander Histories and Cultures </w:t>
            </w:r>
          </w:p>
          <w:p w14:paraId="0775B273" w14:textId="77777777" w:rsidR="00AD77B3" w:rsidRDefault="00AD77B3">
            <w:pPr>
              <w:pStyle w:val="ListParagraph"/>
              <w:numPr>
                <w:ilvl w:val="0"/>
                <w:numId w:val="1"/>
              </w:numPr>
              <w:rPr>
                <w:rFonts w:ascii="Glacial Indifference" w:eastAsia="Glacial Indifference" w:hAnsi="Glacial Indifference" w:cs="Glacial Indifference"/>
                <w:color w:val="000000" w:themeColor="text1"/>
                <w:sz w:val="20"/>
                <w:szCs w:val="20"/>
              </w:rPr>
            </w:pPr>
            <w:r w:rsidRPr="0FCDD671">
              <w:rPr>
                <w:rFonts w:ascii="Glacial Indifference" w:eastAsia="Glacial Indifference" w:hAnsi="Glacial Indifference" w:cs="Glacial Indifference"/>
                <w:color w:val="000000" w:themeColor="text1"/>
                <w:sz w:val="20"/>
                <w:szCs w:val="20"/>
              </w:rPr>
              <w:t>English</w:t>
            </w:r>
          </w:p>
        </w:tc>
        <w:tc>
          <w:tcPr>
            <w:tcW w:w="2962" w:type="dxa"/>
            <w:vMerge/>
          </w:tcPr>
          <w:p w14:paraId="494BA218" w14:textId="77777777" w:rsidR="00AD77B3" w:rsidRDefault="00AD77B3"/>
        </w:tc>
      </w:tr>
    </w:tbl>
    <w:p w14:paraId="2348AD02" w14:textId="77777777" w:rsidR="00AD77B3" w:rsidRDefault="00AD77B3" w:rsidP="00AD77B3"/>
    <w:tbl>
      <w:tblPr>
        <w:tblStyle w:val="TableGrid"/>
        <w:tblW w:w="9640" w:type="dxa"/>
        <w:tblInd w:w="-147" w:type="dxa"/>
        <w:tblLook w:val="04A0" w:firstRow="1" w:lastRow="0" w:firstColumn="1" w:lastColumn="0" w:noHBand="0" w:noVBand="1"/>
      </w:tblPr>
      <w:tblGrid>
        <w:gridCol w:w="1809"/>
        <w:gridCol w:w="1824"/>
        <w:gridCol w:w="1921"/>
        <w:gridCol w:w="1805"/>
        <w:gridCol w:w="2281"/>
      </w:tblGrid>
      <w:tr w:rsidR="00E6085F" w14:paraId="511D84DE" w14:textId="77777777" w:rsidTr="00ED3B2D">
        <w:trPr>
          <w:trHeight w:val="4098"/>
        </w:trPr>
        <w:tc>
          <w:tcPr>
            <w:tcW w:w="1809" w:type="dxa"/>
            <w:tcBorders>
              <w:top w:val="nil"/>
              <w:left w:val="nil"/>
            </w:tcBorders>
          </w:tcPr>
          <w:p w14:paraId="3621F9DF" w14:textId="77777777" w:rsidR="00AD77B3" w:rsidRPr="00AD77B3" w:rsidRDefault="00AD77B3">
            <w:pPr>
              <w:pStyle w:val="cvgsua"/>
              <w:spacing w:line="270" w:lineRule="atLeast"/>
              <w:rPr>
                <w:rStyle w:val="oypena"/>
                <w:rFonts w:ascii="Glacial Indifference" w:eastAsiaTheme="majorEastAsia" w:hAnsi="Glacial Indifference"/>
                <w:i/>
                <w:iCs/>
                <w:color w:val="000000"/>
                <w:sz w:val="18"/>
                <w:szCs w:val="18"/>
              </w:rPr>
            </w:pPr>
          </w:p>
          <w:p w14:paraId="507BB92D" w14:textId="77777777" w:rsidR="00AD77B3" w:rsidRDefault="00AD77B3">
            <w:pPr>
              <w:pStyle w:val="cvgsua"/>
              <w:spacing w:line="270" w:lineRule="atLeast"/>
              <w:rPr>
                <w:rStyle w:val="oypena"/>
                <w:rFonts w:ascii="Glacial Indifference" w:eastAsiaTheme="majorEastAsia" w:hAnsi="Glacial Indifference"/>
                <w:i/>
                <w:iCs/>
                <w:color w:val="000000"/>
                <w:sz w:val="18"/>
                <w:szCs w:val="18"/>
              </w:rPr>
            </w:pPr>
          </w:p>
          <w:p w14:paraId="357BD308" w14:textId="77777777" w:rsidR="00AD77B3" w:rsidRDefault="00AD77B3">
            <w:pPr>
              <w:pStyle w:val="cvgsua"/>
              <w:spacing w:line="270" w:lineRule="atLeast"/>
              <w:rPr>
                <w:rStyle w:val="oypena"/>
                <w:rFonts w:ascii="Glacial Indifference" w:eastAsiaTheme="majorEastAsia" w:hAnsi="Glacial Indifference"/>
                <w:i/>
                <w:iCs/>
                <w:color w:val="000000"/>
                <w:sz w:val="18"/>
                <w:szCs w:val="18"/>
              </w:rPr>
            </w:pPr>
          </w:p>
          <w:p w14:paraId="6A5BB205" w14:textId="77777777" w:rsidR="00AD77B3" w:rsidRDefault="00AD77B3">
            <w:pPr>
              <w:pStyle w:val="cvgsua"/>
              <w:spacing w:line="270" w:lineRule="atLeast"/>
              <w:rPr>
                <w:rStyle w:val="oypena"/>
                <w:rFonts w:eastAsiaTheme="majorEastAsia"/>
                <w:i/>
                <w:iCs/>
              </w:rPr>
            </w:pPr>
          </w:p>
          <w:p w14:paraId="5AC95B08" w14:textId="77777777" w:rsidR="00AD77B3" w:rsidRPr="00AD77B3" w:rsidRDefault="00AD77B3">
            <w:pPr>
              <w:pStyle w:val="cvgsua"/>
              <w:spacing w:line="270" w:lineRule="atLeast"/>
              <w:jc w:val="center"/>
              <w:rPr>
                <w:rFonts w:ascii="Glacial Indifference" w:hAnsi="Glacial Indifference"/>
                <w:color w:val="000000"/>
                <w:sz w:val="18"/>
                <w:szCs w:val="18"/>
              </w:rPr>
            </w:pPr>
            <w:r w:rsidRPr="00AD77B3">
              <w:rPr>
                <w:rStyle w:val="oypena"/>
                <w:rFonts w:ascii="Glacial Indifference" w:eastAsiaTheme="majorEastAsia" w:hAnsi="Glacial Indifference"/>
                <w:i/>
                <w:iCs/>
                <w:color w:val="000000"/>
                <w:sz w:val="18"/>
                <w:szCs w:val="18"/>
              </w:rPr>
              <w:t>Contextualised learning focus provided in italics under content descriptors</w:t>
            </w:r>
          </w:p>
        </w:tc>
        <w:tc>
          <w:tcPr>
            <w:tcW w:w="1824" w:type="dxa"/>
            <w:shd w:val="clear" w:color="auto" w:fill="7F7F7F" w:themeFill="text1" w:themeFillTint="80"/>
          </w:tcPr>
          <w:p w14:paraId="79B62D5A" w14:textId="77777777" w:rsidR="00AD77B3" w:rsidRPr="00AD77B3" w:rsidRDefault="00AD77B3">
            <w:pPr>
              <w:jc w:val="center"/>
              <w:rPr>
                <w:rStyle w:val="oypena"/>
                <w:rFonts w:ascii="Glacial Indifference" w:hAnsi="Glacial Indifference"/>
                <w:b/>
                <w:bCs/>
                <w:color w:val="000000"/>
                <w:sz w:val="18"/>
                <w:szCs w:val="18"/>
              </w:rPr>
            </w:pPr>
          </w:p>
          <w:p w14:paraId="5CF6C1AA" w14:textId="77777777" w:rsidR="00AD77B3" w:rsidRPr="00AD77B3" w:rsidRDefault="00AD77B3">
            <w:pPr>
              <w:jc w:val="center"/>
              <w:rPr>
                <w:rStyle w:val="oypena"/>
                <w:rFonts w:ascii="Glacial Indifference" w:hAnsi="Glacial Indifference"/>
                <w:b/>
                <w:bCs/>
                <w:sz w:val="18"/>
                <w:szCs w:val="18"/>
              </w:rPr>
            </w:pPr>
          </w:p>
          <w:p w14:paraId="01708D39" w14:textId="77777777" w:rsidR="00AD77B3" w:rsidRPr="00AD77B3" w:rsidRDefault="00AD77B3">
            <w:pPr>
              <w:jc w:val="center"/>
              <w:rPr>
                <w:rStyle w:val="oypena"/>
                <w:rFonts w:ascii="Glacial Indifference" w:hAnsi="Glacial Indifference"/>
                <w:b/>
                <w:bCs/>
                <w:sz w:val="18"/>
                <w:szCs w:val="18"/>
              </w:rPr>
            </w:pPr>
          </w:p>
          <w:p w14:paraId="55E67DDA" w14:textId="77777777" w:rsidR="00AD77B3" w:rsidRPr="00AD77B3" w:rsidRDefault="00AD77B3">
            <w:pPr>
              <w:jc w:val="center"/>
              <w:rPr>
                <w:rStyle w:val="oypena"/>
                <w:rFonts w:ascii="Glacial Indifference" w:hAnsi="Glacial Indifference"/>
                <w:b/>
                <w:bCs/>
                <w:sz w:val="18"/>
                <w:szCs w:val="18"/>
              </w:rPr>
            </w:pPr>
          </w:p>
          <w:p w14:paraId="0676EC3E" w14:textId="77777777" w:rsidR="00AD77B3" w:rsidRPr="00AD77B3" w:rsidRDefault="00AD77B3">
            <w:pPr>
              <w:jc w:val="center"/>
              <w:rPr>
                <w:rStyle w:val="oypena"/>
                <w:rFonts w:ascii="Glacial Indifference" w:hAnsi="Glacial Indifference"/>
                <w:b/>
                <w:bCs/>
                <w:color w:val="000000"/>
                <w:sz w:val="18"/>
                <w:szCs w:val="18"/>
              </w:rPr>
            </w:pPr>
          </w:p>
          <w:p w14:paraId="1B51AF83" w14:textId="77777777" w:rsidR="00AD77B3" w:rsidRPr="00AD77B3" w:rsidRDefault="00AD77B3">
            <w:pPr>
              <w:jc w:val="center"/>
              <w:rPr>
                <w:rStyle w:val="oypena"/>
                <w:rFonts w:ascii="Glacial Indifference" w:hAnsi="Glacial Indifference"/>
                <w:b/>
                <w:bCs/>
                <w:color w:val="000000"/>
                <w:sz w:val="18"/>
                <w:szCs w:val="18"/>
              </w:rPr>
            </w:pPr>
          </w:p>
          <w:p w14:paraId="27C6F5C7" w14:textId="77777777" w:rsidR="00AD77B3" w:rsidRDefault="00AD77B3">
            <w:pPr>
              <w:jc w:val="center"/>
              <w:rPr>
                <w:rStyle w:val="oypena"/>
                <w:rFonts w:ascii="Glacial Indifference" w:hAnsi="Glacial Indifference"/>
                <w:b/>
                <w:bCs/>
                <w:color w:val="000000"/>
              </w:rPr>
            </w:pPr>
          </w:p>
          <w:p w14:paraId="16CFAE2F" w14:textId="77777777" w:rsidR="00AD77B3" w:rsidRDefault="00AD77B3">
            <w:pPr>
              <w:jc w:val="center"/>
              <w:rPr>
                <w:rStyle w:val="oypena"/>
                <w:b/>
                <w:bCs/>
              </w:rPr>
            </w:pPr>
          </w:p>
          <w:p w14:paraId="385A0137" w14:textId="77777777" w:rsidR="00AD77B3" w:rsidRPr="00AD77B3" w:rsidRDefault="00AD77B3">
            <w:pPr>
              <w:jc w:val="center"/>
              <w:rPr>
                <w:rFonts w:ascii="Glacial Indifference" w:hAnsi="Glacial Indifference"/>
              </w:rPr>
            </w:pPr>
            <w:r w:rsidRPr="00AD77B3">
              <w:rPr>
                <w:rStyle w:val="oypena"/>
                <w:rFonts w:ascii="Glacial Indifference" w:hAnsi="Glacial Indifference"/>
                <w:b/>
                <w:bCs/>
                <w:color w:val="000000"/>
              </w:rPr>
              <w:t>Civics and Citizenship</w:t>
            </w:r>
          </w:p>
        </w:tc>
        <w:tc>
          <w:tcPr>
            <w:tcW w:w="1921" w:type="dxa"/>
          </w:tcPr>
          <w:p w14:paraId="28288699" w14:textId="4E17D779" w:rsidR="005870F5" w:rsidRPr="00ED3B2D" w:rsidRDefault="00C23B91" w:rsidP="005870F5">
            <w:pPr>
              <w:pStyle w:val="cvgsua"/>
              <w:spacing w:line="270" w:lineRule="atLeast"/>
              <w:rPr>
                <w:rFonts w:ascii="Glacial Indifference" w:hAnsi="Glacial Indifference"/>
                <w:color w:val="000000"/>
                <w:sz w:val="18"/>
                <w:szCs w:val="18"/>
              </w:rPr>
            </w:pPr>
            <w:hyperlink r:id="rId20">
              <w:r w:rsidR="005870F5" w:rsidRPr="00ED3B2D">
                <w:rPr>
                  <w:rStyle w:val="Hyperlink"/>
                  <w:rFonts w:ascii="Glacial Indifference" w:eastAsiaTheme="majorEastAsia" w:hAnsi="Glacial Indifference"/>
                  <w:b/>
                  <w:bCs/>
                  <w:color w:val="000000" w:themeColor="text1"/>
                  <w:sz w:val="18"/>
                  <w:szCs w:val="18"/>
                </w:rPr>
                <w:t>AC9HC10S03</w:t>
              </w:r>
            </w:hyperlink>
            <w:r w:rsidR="005870F5" w:rsidRPr="00ED3B2D">
              <w:rPr>
                <w:rStyle w:val="oypena"/>
                <w:rFonts w:ascii="Glacial Indifference" w:eastAsiaTheme="majorEastAsia" w:hAnsi="Glacial Indifference"/>
                <w:b/>
                <w:bCs/>
                <w:color w:val="000000" w:themeColor="text1"/>
                <w:sz w:val="18"/>
                <w:szCs w:val="18"/>
              </w:rPr>
              <w:t xml:space="preserve">: </w:t>
            </w:r>
            <w:r w:rsidR="005870F5" w:rsidRPr="00ED3B2D">
              <w:rPr>
                <w:rStyle w:val="oypena"/>
                <w:rFonts w:ascii="Glacial Indifference" w:eastAsiaTheme="majorEastAsia" w:hAnsi="Glacial Indifference"/>
                <w:color w:val="000000" w:themeColor="text1"/>
                <w:sz w:val="18"/>
                <w:szCs w:val="18"/>
              </w:rPr>
              <w:t>analyse information,</w:t>
            </w:r>
            <w:r w:rsidR="005870F5" w:rsidRPr="00ED3B2D">
              <w:rPr>
                <w:rStyle w:val="oypena"/>
                <w:rFonts w:ascii="Glacial Indifference" w:eastAsiaTheme="majorEastAsia" w:hAnsi="Glacial Indifference" w:cs="Arial"/>
                <w:color w:val="000000" w:themeColor="text1"/>
                <w:sz w:val="18"/>
                <w:szCs w:val="18"/>
              </w:rPr>
              <w:t> </w:t>
            </w:r>
            <w:r w:rsidR="005870F5" w:rsidRPr="00ED3B2D">
              <w:rPr>
                <w:rStyle w:val="oypena"/>
                <w:rFonts w:ascii="Glacial Indifference" w:eastAsiaTheme="majorEastAsia" w:hAnsi="Glacial Indifference"/>
                <w:color w:val="000000" w:themeColor="text1"/>
                <w:sz w:val="18"/>
                <w:szCs w:val="18"/>
              </w:rPr>
              <w:t>data</w:t>
            </w:r>
            <w:r w:rsidR="005870F5" w:rsidRPr="00ED3B2D">
              <w:rPr>
                <w:rStyle w:val="oypena"/>
                <w:rFonts w:ascii="Glacial Indifference" w:eastAsiaTheme="majorEastAsia" w:hAnsi="Glacial Indifference" w:cs="Arial"/>
                <w:color w:val="000000" w:themeColor="text1"/>
                <w:sz w:val="18"/>
                <w:szCs w:val="18"/>
              </w:rPr>
              <w:t> </w:t>
            </w:r>
            <w:r w:rsidR="005870F5" w:rsidRPr="00ED3B2D">
              <w:rPr>
                <w:rStyle w:val="oypena"/>
                <w:rFonts w:ascii="Glacial Indifference" w:eastAsiaTheme="majorEastAsia" w:hAnsi="Glacial Indifference"/>
                <w:color w:val="000000" w:themeColor="text1"/>
                <w:sz w:val="18"/>
                <w:szCs w:val="18"/>
              </w:rPr>
              <w:t xml:space="preserve">and ideas about political, legal or civic issues to identify and evaluate differences in perspectives and </w:t>
            </w:r>
            <w:proofErr w:type="gramStart"/>
            <w:r w:rsidR="005870F5" w:rsidRPr="00ED3B2D">
              <w:rPr>
                <w:rStyle w:val="oypena"/>
                <w:rFonts w:ascii="Glacial Indifference" w:eastAsiaTheme="majorEastAsia" w:hAnsi="Glacial Indifference"/>
                <w:color w:val="000000" w:themeColor="text1"/>
                <w:sz w:val="18"/>
                <w:szCs w:val="18"/>
              </w:rPr>
              <w:t>interpretations</w:t>
            </w:r>
            <w:proofErr w:type="gramEnd"/>
            <w:r w:rsidR="005870F5" w:rsidRPr="00ED3B2D">
              <w:rPr>
                <w:rStyle w:val="oypena"/>
                <w:rFonts w:ascii="Glacial Indifference" w:eastAsiaTheme="majorEastAsia" w:hAnsi="Glacial Indifference"/>
                <w:color w:val="000000" w:themeColor="text1"/>
                <w:sz w:val="18"/>
                <w:szCs w:val="18"/>
              </w:rPr>
              <w:t xml:space="preserve"> </w:t>
            </w:r>
          </w:p>
          <w:p w14:paraId="35C05F18" w14:textId="77777777" w:rsidR="005870F5" w:rsidRPr="00ED3B2D" w:rsidRDefault="005870F5" w:rsidP="005870F5">
            <w:pPr>
              <w:pStyle w:val="cvgsua"/>
              <w:spacing w:line="270" w:lineRule="atLeast"/>
              <w:rPr>
                <w:rFonts w:ascii="Glacial Indifference" w:hAnsi="Glacial Indifference"/>
                <w:color w:val="000000"/>
                <w:sz w:val="18"/>
                <w:szCs w:val="18"/>
              </w:rPr>
            </w:pPr>
            <w:r w:rsidRPr="00ED3B2D">
              <w:rPr>
                <w:rStyle w:val="oypena"/>
                <w:rFonts w:ascii="Glacial Indifference" w:eastAsiaTheme="majorEastAsia" w:hAnsi="Glacial Indifference"/>
                <w:i/>
                <w:iCs/>
                <w:color w:val="000000"/>
                <w:sz w:val="18"/>
                <w:szCs w:val="18"/>
              </w:rPr>
              <w:t>Analyse civic issues to identify and evaluate differences in perspective.</w:t>
            </w:r>
            <w:r w:rsidRPr="00ED3B2D">
              <w:rPr>
                <w:rStyle w:val="oypena"/>
                <w:rFonts w:ascii="Glacial Indifference" w:eastAsiaTheme="majorEastAsia" w:hAnsi="Glacial Indifference"/>
                <w:color w:val="000000"/>
                <w:sz w:val="18"/>
                <w:szCs w:val="18"/>
              </w:rPr>
              <w:t xml:space="preserve"> </w:t>
            </w:r>
          </w:p>
          <w:p w14:paraId="6FED6109" w14:textId="362AEF3B" w:rsidR="00AD77B3" w:rsidRPr="00ED3B2D" w:rsidRDefault="00AD77B3">
            <w:pPr>
              <w:pStyle w:val="cvgsua"/>
              <w:spacing w:line="270" w:lineRule="atLeast"/>
              <w:rPr>
                <w:rFonts w:ascii="Glacial Indifference" w:hAnsi="Glacial Indifference"/>
                <w:color w:val="000000"/>
                <w:sz w:val="18"/>
                <w:szCs w:val="18"/>
              </w:rPr>
            </w:pPr>
          </w:p>
        </w:tc>
        <w:tc>
          <w:tcPr>
            <w:tcW w:w="1805" w:type="dxa"/>
            <w:shd w:val="clear" w:color="auto" w:fill="D1D1D1" w:themeFill="background2" w:themeFillShade="E6"/>
          </w:tcPr>
          <w:p w14:paraId="45227906" w14:textId="77777777" w:rsidR="009E082B" w:rsidRPr="00ED3B2D" w:rsidRDefault="009E082B" w:rsidP="009E082B">
            <w:pPr>
              <w:pStyle w:val="cvgsua"/>
              <w:spacing w:line="270" w:lineRule="atLeast"/>
              <w:rPr>
                <w:rFonts w:ascii="Glacial Indifference" w:hAnsi="Glacial Indifference"/>
                <w:color w:val="000000"/>
                <w:sz w:val="18"/>
                <w:szCs w:val="18"/>
              </w:rPr>
            </w:pPr>
            <w:hyperlink r:id="rId21" w:tgtFrame="_blank" w:history="1">
              <w:r w:rsidRPr="00ED3B2D">
                <w:rPr>
                  <w:rStyle w:val="Hyperlink"/>
                  <w:rFonts w:ascii="Glacial Indifference" w:eastAsiaTheme="majorEastAsia" w:hAnsi="Glacial Indifference"/>
                  <w:b/>
                  <w:bCs/>
                  <w:color w:val="000000"/>
                  <w:sz w:val="18"/>
                  <w:szCs w:val="18"/>
                </w:rPr>
                <w:t>AC9HC10S04</w:t>
              </w:r>
            </w:hyperlink>
            <w:r w:rsidRPr="00ED3B2D">
              <w:rPr>
                <w:rStyle w:val="oypena"/>
                <w:rFonts w:ascii="Glacial Indifference" w:eastAsiaTheme="majorEastAsia" w:hAnsi="Glacial Indifference"/>
                <w:b/>
                <w:bCs/>
                <w:color w:val="000000"/>
                <w:sz w:val="18"/>
                <w:szCs w:val="18"/>
              </w:rPr>
              <w:t xml:space="preserve">: </w:t>
            </w:r>
            <w:r w:rsidRPr="00ED3B2D">
              <w:rPr>
                <w:rStyle w:val="oypena"/>
                <w:rFonts w:ascii="Glacial Indifference" w:eastAsiaTheme="majorEastAsia" w:hAnsi="Glacial Indifference"/>
                <w:color w:val="000000"/>
                <w:sz w:val="18"/>
                <w:szCs w:val="18"/>
              </w:rPr>
              <w:t xml:space="preserve">evaluate the methods or strategies and outcomes related to making decisions about civic </w:t>
            </w:r>
            <w:proofErr w:type="gramStart"/>
            <w:r w:rsidRPr="00ED3B2D">
              <w:rPr>
                <w:rStyle w:val="oypena"/>
                <w:rFonts w:ascii="Glacial Indifference" w:eastAsiaTheme="majorEastAsia" w:hAnsi="Glacial Indifference"/>
                <w:color w:val="000000"/>
                <w:sz w:val="18"/>
                <w:szCs w:val="18"/>
              </w:rPr>
              <w:t>participation</w:t>
            </w:r>
            <w:proofErr w:type="gramEnd"/>
            <w:r w:rsidRPr="00ED3B2D">
              <w:rPr>
                <w:rStyle w:val="oypena"/>
                <w:rFonts w:ascii="Glacial Indifference" w:eastAsiaTheme="majorEastAsia" w:hAnsi="Glacial Indifference"/>
                <w:color w:val="000000"/>
                <w:sz w:val="18"/>
                <w:szCs w:val="18"/>
              </w:rPr>
              <w:t xml:space="preserve"> </w:t>
            </w:r>
          </w:p>
          <w:p w14:paraId="5689AA74" w14:textId="77777777" w:rsidR="009E082B" w:rsidRPr="00ED3B2D" w:rsidRDefault="009E082B" w:rsidP="009E082B">
            <w:pPr>
              <w:pStyle w:val="cvgsua"/>
              <w:spacing w:line="270" w:lineRule="atLeast"/>
              <w:rPr>
                <w:rFonts w:ascii="Glacial Indifference" w:hAnsi="Glacial Indifference"/>
                <w:color w:val="000000"/>
                <w:sz w:val="18"/>
                <w:szCs w:val="18"/>
              </w:rPr>
            </w:pPr>
            <w:r w:rsidRPr="00ED3B2D">
              <w:rPr>
                <w:rStyle w:val="oypena"/>
                <w:rFonts w:ascii="Glacial Indifference" w:eastAsiaTheme="majorEastAsia" w:hAnsi="Glacial Indifference"/>
                <w:i/>
                <w:iCs/>
                <w:color w:val="000000"/>
                <w:sz w:val="18"/>
                <w:szCs w:val="18"/>
              </w:rPr>
              <w:t>Evaluate how people make decisions about civic participation.</w:t>
            </w:r>
            <w:r w:rsidRPr="00ED3B2D">
              <w:rPr>
                <w:rStyle w:val="oypena"/>
                <w:rFonts w:ascii="Glacial Indifference" w:eastAsiaTheme="majorEastAsia" w:hAnsi="Glacial Indifference"/>
                <w:color w:val="000000"/>
                <w:sz w:val="18"/>
                <w:szCs w:val="18"/>
              </w:rPr>
              <w:t xml:space="preserve"> </w:t>
            </w:r>
          </w:p>
          <w:p w14:paraId="437D9DEA" w14:textId="77777777" w:rsidR="00AD77B3" w:rsidRPr="00ED3B2D" w:rsidRDefault="00AD77B3">
            <w:pPr>
              <w:pStyle w:val="cvgsua"/>
              <w:spacing w:after="0" w:afterAutospacing="0" w:line="240" w:lineRule="atLeast"/>
              <w:rPr>
                <w:rFonts w:ascii="Glacial Indifference" w:hAnsi="Glacial Indifference"/>
                <w:color w:val="000000"/>
                <w:sz w:val="18"/>
                <w:szCs w:val="18"/>
              </w:rPr>
            </w:pPr>
          </w:p>
        </w:tc>
        <w:tc>
          <w:tcPr>
            <w:tcW w:w="2281" w:type="dxa"/>
          </w:tcPr>
          <w:p w14:paraId="0D384348" w14:textId="77777777" w:rsidR="00ED3B2D" w:rsidRDefault="00A23BE9" w:rsidP="00A23BE9">
            <w:pPr>
              <w:pStyle w:val="cvgsua"/>
              <w:spacing w:line="240" w:lineRule="atLeast"/>
              <w:rPr>
                <w:rStyle w:val="oypena"/>
                <w:rFonts w:ascii="Glacial Indifference" w:eastAsiaTheme="majorEastAsia" w:hAnsi="Glacial Indifference"/>
                <w:color w:val="000000"/>
                <w:sz w:val="18"/>
                <w:szCs w:val="18"/>
              </w:rPr>
            </w:pPr>
            <w:hyperlink r:id="rId22" w:tgtFrame="_blank" w:history="1">
              <w:r w:rsidRPr="00ED3B2D">
                <w:rPr>
                  <w:rStyle w:val="Hyperlink"/>
                  <w:rFonts w:ascii="Glacial Indifference" w:eastAsiaTheme="majorEastAsia" w:hAnsi="Glacial Indifference"/>
                  <w:b/>
                  <w:bCs/>
                  <w:color w:val="000000"/>
                  <w:sz w:val="18"/>
                  <w:szCs w:val="18"/>
                </w:rPr>
                <w:t>AC9HC10S05</w:t>
              </w:r>
            </w:hyperlink>
            <w:r w:rsidRPr="00ED3B2D">
              <w:rPr>
                <w:rStyle w:val="oypena"/>
                <w:rFonts w:ascii="Glacial Indifference" w:eastAsiaTheme="majorEastAsia" w:hAnsi="Glacial Indifference"/>
                <w:color w:val="000000"/>
                <w:sz w:val="18"/>
                <w:szCs w:val="18"/>
              </w:rPr>
              <w:t xml:space="preserve">: </w:t>
            </w:r>
          </w:p>
          <w:p w14:paraId="67FE0BD8" w14:textId="481949FD" w:rsidR="00A23BE9" w:rsidRPr="00ED3B2D" w:rsidRDefault="00A23BE9" w:rsidP="00A23BE9">
            <w:pPr>
              <w:pStyle w:val="cvgsua"/>
              <w:spacing w:line="240" w:lineRule="atLeast"/>
              <w:rPr>
                <w:rFonts w:ascii="Glacial Indifference" w:hAnsi="Glacial Indifference"/>
                <w:color w:val="000000"/>
                <w:sz w:val="18"/>
                <w:szCs w:val="18"/>
              </w:rPr>
            </w:pPr>
            <w:r w:rsidRPr="00ED3B2D">
              <w:rPr>
                <w:rStyle w:val="oypena"/>
                <w:rFonts w:ascii="Glacial Indifference" w:eastAsiaTheme="majorEastAsia" w:hAnsi="Glacial Indifference"/>
                <w:color w:val="000000"/>
                <w:sz w:val="18"/>
                <w:szCs w:val="18"/>
              </w:rPr>
              <w:t>create descriptions, explanations and</w:t>
            </w:r>
            <w:r w:rsidRPr="00ED3B2D">
              <w:rPr>
                <w:rStyle w:val="oypena"/>
                <w:rFonts w:eastAsiaTheme="majorEastAsia"/>
                <w:color w:val="000000"/>
                <w:sz w:val="18"/>
                <w:szCs w:val="18"/>
              </w:rPr>
              <w:t> </w:t>
            </w:r>
            <w:r w:rsidRPr="00ED3B2D">
              <w:rPr>
                <w:rStyle w:val="oypena"/>
                <w:rFonts w:ascii="Glacial Indifference" w:eastAsiaTheme="majorEastAsia" w:hAnsi="Glacial Indifference"/>
                <w:color w:val="000000"/>
                <w:sz w:val="18"/>
                <w:szCs w:val="18"/>
              </w:rPr>
              <w:t>arguments</w:t>
            </w:r>
            <w:r w:rsidRPr="00ED3B2D">
              <w:rPr>
                <w:rStyle w:val="oypena"/>
                <w:rFonts w:eastAsiaTheme="majorEastAsia"/>
                <w:color w:val="000000"/>
                <w:sz w:val="18"/>
                <w:szCs w:val="18"/>
              </w:rPr>
              <w:t> </w:t>
            </w:r>
            <w:r w:rsidRPr="00ED3B2D">
              <w:rPr>
                <w:rStyle w:val="oypena"/>
                <w:rFonts w:ascii="Glacial Indifference" w:eastAsiaTheme="majorEastAsia" w:hAnsi="Glacial Indifference"/>
                <w:color w:val="000000"/>
                <w:sz w:val="18"/>
                <w:szCs w:val="18"/>
              </w:rPr>
              <w:t>using civics and</w:t>
            </w:r>
            <w:r w:rsidRPr="00ED3B2D">
              <w:rPr>
                <w:rStyle w:val="oypena"/>
                <w:rFonts w:eastAsiaTheme="majorEastAsia"/>
                <w:color w:val="000000"/>
                <w:sz w:val="18"/>
                <w:szCs w:val="18"/>
              </w:rPr>
              <w:t> </w:t>
            </w:r>
            <w:r w:rsidRPr="00ED3B2D">
              <w:rPr>
                <w:rStyle w:val="oypena"/>
                <w:rFonts w:ascii="Glacial Indifference" w:eastAsiaTheme="majorEastAsia" w:hAnsi="Glacial Indifference"/>
                <w:color w:val="000000"/>
                <w:sz w:val="18"/>
                <w:szCs w:val="18"/>
              </w:rPr>
              <w:t>citizenship</w:t>
            </w:r>
            <w:r w:rsidRPr="00ED3B2D">
              <w:rPr>
                <w:rStyle w:val="oypena"/>
                <w:rFonts w:eastAsiaTheme="majorEastAsia"/>
                <w:color w:val="000000"/>
                <w:sz w:val="18"/>
                <w:szCs w:val="18"/>
              </w:rPr>
              <w:t> </w:t>
            </w:r>
            <w:r w:rsidRPr="00ED3B2D">
              <w:rPr>
                <w:rStyle w:val="oypena"/>
                <w:rFonts w:ascii="Glacial Indifference" w:eastAsiaTheme="majorEastAsia" w:hAnsi="Glacial Indifference"/>
                <w:color w:val="000000"/>
                <w:sz w:val="18"/>
                <w:szCs w:val="18"/>
              </w:rPr>
              <w:t xml:space="preserve">knowledge, concepts and terms that incorporate </w:t>
            </w:r>
            <w:proofErr w:type="gramStart"/>
            <w:r w:rsidRPr="00ED3B2D">
              <w:rPr>
                <w:rStyle w:val="oypena"/>
                <w:rFonts w:ascii="Glacial Indifference" w:eastAsiaTheme="majorEastAsia" w:hAnsi="Glacial Indifference"/>
                <w:color w:val="000000"/>
                <w:sz w:val="18"/>
                <w:szCs w:val="18"/>
              </w:rPr>
              <w:t>evidence</w:t>
            </w:r>
            <w:proofErr w:type="gramEnd"/>
            <w:r w:rsidRPr="00ED3B2D">
              <w:rPr>
                <w:rStyle w:val="oypena"/>
                <w:rFonts w:ascii="Glacial Indifference" w:eastAsiaTheme="majorEastAsia" w:hAnsi="Glacial Indifference"/>
                <w:color w:val="000000"/>
                <w:sz w:val="18"/>
                <w:szCs w:val="18"/>
              </w:rPr>
              <w:t xml:space="preserve"> </w:t>
            </w:r>
          </w:p>
          <w:p w14:paraId="759430B5" w14:textId="1699C88D" w:rsidR="00AD77B3" w:rsidRPr="00ED3B2D" w:rsidRDefault="00A23BE9" w:rsidP="00ED3B2D">
            <w:pPr>
              <w:pStyle w:val="cvgsua"/>
              <w:spacing w:line="240" w:lineRule="atLeast"/>
              <w:rPr>
                <w:rFonts w:ascii="Glacial Indifference" w:hAnsi="Glacial Indifference"/>
                <w:color w:val="000000"/>
                <w:sz w:val="18"/>
                <w:szCs w:val="18"/>
              </w:rPr>
            </w:pPr>
            <w:r w:rsidRPr="00ED3B2D">
              <w:rPr>
                <w:rStyle w:val="oypena"/>
                <w:rFonts w:ascii="Glacial Indifference" w:eastAsiaTheme="majorEastAsia" w:hAnsi="Glacial Indifference"/>
                <w:i/>
                <w:iCs/>
                <w:color w:val="000000"/>
                <w:sz w:val="18"/>
                <w:szCs w:val="18"/>
              </w:rPr>
              <w:t>Identify divided opinions in Australian society, showing evidence, with resolves presented to promote a cohesive society.</w:t>
            </w:r>
            <w:r w:rsidRPr="00ED3B2D">
              <w:rPr>
                <w:rStyle w:val="oypena"/>
                <w:rFonts w:ascii="Glacial Indifference" w:eastAsiaTheme="majorEastAsia" w:hAnsi="Glacial Indifference"/>
                <w:color w:val="000000"/>
                <w:sz w:val="18"/>
                <w:szCs w:val="18"/>
              </w:rPr>
              <w:t xml:space="preserve"> </w:t>
            </w:r>
          </w:p>
        </w:tc>
      </w:tr>
      <w:tr w:rsidR="00107A53" w14:paraId="49F5F3A0" w14:textId="77777777" w:rsidTr="00ED3B2D">
        <w:tc>
          <w:tcPr>
            <w:tcW w:w="1809" w:type="dxa"/>
            <w:shd w:val="clear" w:color="auto" w:fill="7F7F7F" w:themeFill="text1" w:themeFillTint="80"/>
          </w:tcPr>
          <w:p w14:paraId="747F0EE3" w14:textId="77777777" w:rsidR="00AD77B3" w:rsidRPr="00C02D84" w:rsidRDefault="00AD77B3">
            <w:pPr>
              <w:rPr>
                <w:b/>
                <w:bCs/>
              </w:rPr>
            </w:pPr>
            <w:r w:rsidRPr="00C02D84">
              <w:rPr>
                <w:b/>
                <w:bCs/>
              </w:rPr>
              <w:t>Student Name</w:t>
            </w:r>
          </w:p>
        </w:tc>
        <w:tc>
          <w:tcPr>
            <w:tcW w:w="1824" w:type="dxa"/>
            <w:shd w:val="clear" w:color="auto" w:fill="7F7F7F" w:themeFill="text1" w:themeFillTint="80"/>
          </w:tcPr>
          <w:p w14:paraId="496B1D4A" w14:textId="77777777" w:rsidR="00AD77B3" w:rsidRDefault="00AD77B3"/>
        </w:tc>
        <w:tc>
          <w:tcPr>
            <w:tcW w:w="1921" w:type="dxa"/>
            <w:shd w:val="clear" w:color="auto" w:fill="7F7F7F" w:themeFill="text1" w:themeFillTint="80"/>
          </w:tcPr>
          <w:p w14:paraId="2D4F7F6B" w14:textId="77777777" w:rsidR="00AD77B3" w:rsidRDefault="00AD77B3"/>
        </w:tc>
        <w:tc>
          <w:tcPr>
            <w:tcW w:w="1805" w:type="dxa"/>
            <w:shd w:val="clear" w:color="auto" w:fill="7F7F7F" w:themeFill="text1" w:themeFillTint="80"/>
          </w:tcPr>
          <w:p w14:paraId="5DD7F60C" w14:textId="77777777" w:rsidR="00AD77B3" w:rsidRDefault="00AD77B3"/>
        </w:tc>
        <w:tc>
          <w:tcPr>
            <w:tcW w:w="2281" w:type="dxa"/>
            <w:shd w:val="clear" w:color="auto" w:fill="7F7F7F" w:themeFill="text1" w:themeFillTint="80"/>
          </w:tcPr>
          <w:p w14:paraId="410723D2" w14:textId="77777777" w:rsidR="00AD77B3" w:rsidRDefault="00AD77B3"/>
        </w:tc>
      </w:tr>
      <w:tr w:rsidR="00A23BE9" w14:paraId="60BEF08B" w14:textId="77777777" w:rsidTr="00ED3B2D">
        <w:tc>
          <w:tcPr>
            <w:tcW w:w="1809" w:type="dxa"/>
          </w:tcPr>
          <w:p w14:paraId="7B900DC6" w14:textId="77777777" w:rsidR="00AD77B3" w:rsidRDefault="00AD77B3"/>
        </w:tc>
        <w:tc>
          <w:tcPr>
            <w:tcW w:w="1824" w:type="dxa"/>
            <w:shd w:val="clear" w:color="auto" w:fill="7F7F7F" w:themeFill="text1" w:themeFillTint="80"/>
          </w:tcPr>
          <w:p w14:paraId="606D5E29" w14:textId="77777777" w:rsidR="00AD77B3" w:rsidRDefault="00AD77B3"/>
        </w:tc>
        <w:tc>
          <w:tcPr>
            <w:tcW w:w="1921" w:type="dxa"/>
          </w:tcPr>
          <w:p w14:paraId="5EC24733" w14:textId="77777777" w:rsidR="00AD77B3" w:rsidRDefault="00AD77B3"/>
        </w:tc>
        <w:tc>
          <w:tcPr>
            <w:tcW w:w="1805" w:type="dxa"/>
            <w:shd w:val="clear" w:color="auto" w:fill="D1D1D1" w:themeFill="background2" w:themeFillShade="E6"/>
          </w:tcPr>
          <w:p w14:paraId="5E32567A" w14:textId="77777777" w:rsidR="00AD77B3" w:rsidRDefault="00AD77B3"/>
        </w:tc>
        <w:tc>
          <w:tcPr>
            <w:tcW w:w="2281" w:type="dxa"/>
          </w:tcPr>
          <w:p w14:paraId="4C2C7630" w14:textId="77777777" w:rsidR="00AD77B3" w:rsidRDefault="00AD77B3"/>
        </w:tc>
      </w:tr>
      <w:tr w:rsidR="00A23BE9" w14:paraId="1307B90E" w14:textId="77777777" w:rsidTr="00ED3B2D">
        <w:tc>
          <w:tcPr>
            <w:tcW w:w="1809" w:type="dxa"/>
          </w:tcPr>
          <w:p w14:paraId="181EEDEC" w14:textId="77777777" w:rsidR="00AD77B3" w:rsidRDefault="00AD77B3"/>
        </w:tc>
        <w:tc>
          <w:tcPr>
            <w:tcW w:w="1824" w:type="dxa"/>
            <w:shd w:val="clear" w:color="auto" w:fill="7F7F7F" w:themeFill="text1" w:themeFillTint="80"/>
          </w:tcPr>
          <w:p w14:paraId="759A4003" w14:textId="77777777" w:rsidR="00AD77B3" w:rsidRDefault="00AD77B3"/>
        </w:tc>
        <w:tc>
          <w:tcPr>
            <w:tcW w:w="1921" w:type="dxa"/>
          </w:tcPr>
          <w:p w14:paraId="3996A5A8" w14:textId="77777777" w:rsidR="00AD77B3" w:rsidRDefault="00AD77B3"/>
        </w:tc>
        <w:tc>
          <w:tcPr>
            <w:tcW w:w="1805" w:type="dxa"/>
            <w:shd w:val="clear" w:color="auto" w:fill="D1D1D1" w:themeFill="background2" w:themeFillShade="E6"/>
          </w:tcPr>
          <w:p w14:paraId="635DED87" w14:textId="77777777" w:rsidR="00AD77B3" w:rsidRDefault="00AD77B3"/>
        </w:tc>
        <w:tc>
          <w:tcPr>
            <w:tcW w:w="2281" w:type="dxa"/>
          </w:tcPr>
          <w:p w14:paraId="256E4988" w14:textId="77777777" w:rsidR="00AD77B3" w:rsidRDefault="00AD77B3"/>
        </w:tc>
      </w:tr>
      <w:tr w:rsidR="00A23BE9" w14:paraId="40BDCF71" w14:textId="77777777" w:rsidTr="00ED3B2D">
        <w:tc>
          <w:tcPr>
            <w:tcW w:w="1809" w:type="dxa"/>
          </w:tcPr>
          <w:p w14:paraId="2A530EFA" w14:textId="77777777" w:rsidR="00AD77B3" w:rsidRDefault="00AD77B3"/>
        </w:tc>
        <w:tc>
          <w:tcPr>
            <w:tcW w:w="1824" w:type="dxa"/>
            <w:shd w:val="clear" w:color="auto" w:fill="7F7F7F" w:themeFill="text1" w:themeFillTint="80"/>
          </w:tcPr>
          <w:p w14:paraId="4F724BD6" w14:textId="77777777" w:rsidR="00AD77B3" w:rsidRDefault="00AD77B3"/>
        </w:tc>
        <w:tc>
          <w:tcPr>
            <w:tcW w:w="1921" w:type="dxa"/>
          </w:tcPr>
          <w:p w14:paraId="6ED4215D" w14:textId="77777777" w:rsidR="00AD77B3" w:rsidRDefault="00AD77B3"/>
        </w:tc>
        <w:tc>
          <w:tcPr>
            <w:tcW w:w="1805" w:type="dxa"/>
            <w:shd w:val="clear" w:color="auto" w:fill="D1D1D1" w:themeFill="background2" w:themeFillShade="E6"/>
          </w:tcPr>
          <w:p w14:paraId="5B10D7B5" w14:textId="77777777" w:rsidR="00AD77B3" w:rsidRDefault="00AD77B3"/>
        </w:tc>
        <w:tc>
          <w:tcPr>
            <w:tcW w:w="2281" w:type="dxa"/>
          </w:tcPr>
          <w:p w14:paraId="30301C63" w14:textId="77777777" w:rsidR="00AD77B3" w:rsidRDefault="00AD77B3"/>
        </w:tc>
      </w:tr>
      <w:tr w:rsidR="00A23BE9" w14:paraId="469B05E1" w14:textId="77777777" w:rsidTr="00ED3B2D">
        <w:tc>
          <w:tcPr>
            <w:tcW w:w="1809" w:type="dxa"/>
          </w:tcPr>
          <w:p w14:paraId="4CCBF4D9" w14:textId="77777777" w:rsidR="00AD77B3" w:rsidRDefault="00AD77B3"/>
        </w:tc>
        <w:tc>
          <w:tcPr>
            <w:tcW w:w="1824" w:type="dxa"/>
            <w:shd w:val="clear" w:color="auto" w:fill="7F7F7F" w:themeFill="text1" w:themeFillTint="80"/>
          </w:tcPr>
          <w:p w14:paraId="477CF7A8" w14:textId="77777777" w:rsidR="00AD77B3" w:rsidRDefault="00AD77B3"/>
        </w:tc>
        <w:tc>
          <w:tcPr>
            <w:tcW w:w="1921" w:type="dxa"/>
          </w:tcPr>
          <w:p w14:paraId="2035C52B" w14:textId="77777777" w:rsidR="00AD77B3" w:rsidRDefault="00AD77B3"/>
        </w:tc>
        <w:tc>
          <w:tcPr>
            <w:tcW w:w="1805" w:type="dxa"/>
            <w:shd w:val="clear" w:color="auto" w:fill="D1D1D1" w:themeFill="background2" w:themeFillShade="E6"/>
          </w:tcPr>
          <w:p w14:paraId="49D9D3FE" w14:textId="77777777" w:rsidR="00AD77B3" w:rsidRDefault="00AD77B3"/>
        </w:tc>
        <w:tc>
          <w:tcPr>
            <w:tcW w:w="2281" w:type="dxa"/>
          </w:tcPr>
          <w:p w14:paraId="44A69B27" w14:textId="77777777" w:rsidR="00AD77B3" w:rsidRDefault="00AD77B3"/>
        </w:tc>
      </w:tr>
      <w:tr w:rsidR="00A23BE9" w14:paraId="4E5CF55F" w14:textId="77777777" w:rsidTr="00ED3B2D">
        <w:tc>
          <w:tcPr>
            <w:tcW w:w="1809" w:type="dxa"/>
          </w:tcPr>
          <w:p w14:paraId="443D52FE" w14:textId="77777777" w:rsidR="00AD77B3" w:rsidRDefault="00AD77B3"/>
        </w:tc>
        <w:tc>
          <w:tcPr>
            <w:tcW w:w="1824" w:type="dxa"/>
            <w:shd w:val="clear" w:color="auto" w:fill="7F7F7F" w:themeFill="text1" w:themeFillTint="80"/>
          </w:tcPr>
          <w:p w14:paraId="7FA5B455" w14:textId="77777777" w:rsidR="00AD77B3" w:rsidRDefault="00AD77B3"/>
        </w:tc>
        <w:tc>
          <w:tcPr>
            <w:tcW w:w="1921" w:type="dxa"/>
          </w:tcPr>
          <w:p w14:paraId="13042DD2" w14:textId="77777777" w:rsidR="00AD77B3" w:rsidRDefault="00AD77B3"/>
        </w:tc>
        <w:tc>
          <w:tcPr>
            <w:tcW w:w="1805" w:type="dxa"/>
            <w:shd w:val="clear" w:color="auto" w:fill="D1D1D1" w:themeFill="background2" w:themeFillShade="E6"/>
          </w:tcPr>
          <w:p w14:paraId="225E9E64" w14:textId="77777777" w:rsidR="00AD77B3" w:rsidRDefault="00AD77B3"/>
        </w:tc>
        <w:tc>
          <w:tcPr>
            <w:tcW w:w="2281" w:type="dxa"/>
          </w:tcPr>
          <w:p w14:paraId="22EF38A6" w14:textId="77777777" w:rsidR="00AD77B3" w:rsidRDefault="00AD77B3"/>
        </w:tc>
      </w:tr>
      <w:tr w:rsidR="00A23BE9" w14:paraId="3BC0A28C" w14:textId="77777777" w:rsidTr="00ED3B2D">
        <w:tc>
          <w:tcPr>
            <w:tcW w:w="1809" w:type="dxa"/>
          </w:tcPr>
          <w:p w14:paraId="5F3E18C6" w14:textId="77777777" w:rsidR="00AD77B3" w:rsidRDefault="00AD77B3"/>
        </w:tc>
        <w:tc>
          <w:tcPr>
            <w:tcW w:w="1824" w:type="dxa"/>
            <w:shd w:val="clear" w:color="auto" w:fill="7F7F7F" w:themeFill="text1" w:themeFillTint="80"/>
          </w:tcPr>
          <w:p w14:paraId="6C4946E8" w14:textId="77777777" w:rsidR="00AD77B3" w:rsidRDefault="00AD77B3"/>
        </w:tc>
        <w:tc>
          <w:tcPr>
            <w:tcW w:w="1921" w:type="dxa"/>
          </w:tcPr>
          <w:p w14:paraId="52323076" w14:textId="77777777" w:rsidR="00AD77B3" w:rsidRDefault="00AD77B3"/>
        </w:tc>
        <w:tc>
          <w:tcPr>
            <w:tcW w:w="1805" w:type="dxa"/>
            <w:shd w:val="clear" w:color="auto" w:fill="D1D1D1" w:themeFill="background2" w:themeFillShade="E6"/>
          </w:tcPr>
          <w:p w14:paraId="6A79F435" w14:textId="77777777" w:rsidR="00AD77B3" w:rsidRDefault="00AD77B3"/>
        </w:tc>
        <w:tc>
          <w:tcPr>
            <w:tcW w:w="2281" w:type="dxa"/>
          </w:tcPr>
          <w:p w14:paraId="639A912F" w14:textId="77777777" w:rsidR="00AD77B3" w:rsidRDefault="00AD77B3"/>
        </w:tc>
      </w:tr>
      <w:tr w:rsidR="00A23BE9" w14:paraId="574CDE2B" w14:textId="77777777" w:rsidTr="00ED3B2D">
        <w:tc>
          <w:tcPr>
            <w:tcW w:w="1809" w:type="dxa"/>
          </w:tcPr>
          <w:p w14:paraId="6828B2F8" w14:textId="77777777" w:rsidR="00AD77B3" w:rsidRDefault="00AD77B3"/>
        </w:tc>
        <w:tc>
          <w:tcPr>
            <w:tcW w:w="1824" w:type="dxa"/>
            <w:shd w:val="clear" w:color="auto" w:fill="7F7F7F" w:themeFill="text1" w:themeFillTint="80"/>
          </w:tcPr>
          <w:p w14:paraId="7C66B353" w14:textId="77777777" w:rsidR="00AD77B3" w:rsidRDefault="00AD77B3"/>
        </w:tc>
        <w:tc>
          <w:tcPr>
            <w:tcW w:w="1921" w:type="dxa"/>
          </w:tcPr>
          <w:p w14:paraId="0AFA7230" w14:textId="77777777" w:rsidR="00AD77B3" w:rsidRDefault="00AD77B3"/>
        </w:tc>
        <w:tc>
          <w:tcPr>
            <w:tcW w:w="1805" w:type="dxa"/>
            <w:shd w:val="clear" w:color="auto" w:fill="D1D1D1" w:themeFill="background2" w:themeFillShade="E6"/>
          </w:tcPr>
          <w:p w14:paraId="44FB58CE" w14:textId="77777777" w:rsidR="00AD77B3" w:rsidRDefault="00AD77B3"/>
        </w:tc>
        <w:tc>
          <w:tcPr>
            <w:tcW w:w="2281" w:type="dxa"/>
          </w:tcPr>
          <w:p w14:paraId="798AA79B" w14:textId="77777777" w:rsidR="00AD77B3" w:rsidRDefault="00AD77B3"/>
        </w:tc>
      </w:tr>
      <w:tr w:rsidR="00A23BE9" w14:paraId="785395CE" w14:textId="77777777" w:rsidTr="00ED3B2D">
        <w:tc>
          <w:tcPr>
            <w:tcW w:w="1809" w:type="dxa"/>
          </w:tcPr>
          <w:p w14:paraId="3AF3F103" w14:textId="77777777" w:rsidR="00AD77B3" w:rsidRDefault="00AD77B3"/>
        </w:tc>
        <w:tc>
          <w:tcPr>
            <w:tcW w:w="1824" w:type="dxa"/>
            <w:shd w:val="clear" w:color="auto" w:fill="7F7F7F" w:themeFill="text1" w:themeFillTint="80"/>
          </w:tcPr>
          <w:p w14:paraId="3B71CE51" w14:textId="77777777" w:rsidR="00AD77B3" w:rsidRDefault="00AD77B3"/>
        </w:tc>
        <w:tc>
          <w:tcPr>
            <w:tcW w:w="1921" w:type="dxa"/>
          </w:tcPr>
          <w:p w14:paraId="1804C52E" w14:textId="77777777" w:rsidR="00AD77B3" w:rsidRDefault="00AD77B3"/>
        </w:tc>
        <w:tc>
          <w:tcPr>
            <w:tcW w:w="1805" w:type="dxa"/>
            <w:shd w:val="clear" w:color="auto" w:fill="D1D1D1" w:themeFill="background2" w:themeFillShade="E6"/>
          </w:tcPr>
          <w:p w14:paraId="0A0D41B1" w14:textId="77777777" w:rsidR="00AD77B3" w:rsidRDefault="00AD77B3"/>
        </w:tc>
        <w:tc>
          <w:tcPr>
            <w:tcW w:w="2281" w:type="dxa"/>
          </w:tcPr>
          <w:p w14:paraId="399DDDD2" w14:textId="77777777" w:rsidR="00AD77B3" w:rsidRDefault="00AD77B3"/>
        </w:tc>
      </w:tr>
      <w:tr w:rsidR="00A23BE9" w14:paraId="220F6ABE" w14:textId="77777777" w:rsidTr="00ED3B2D">
        <w:tc>
          <w:tcPr>
            <w:tcW w:w="1809" w:type="dxa"/>
          </w:tcPr>
          <w:p w14:paraId="39A6FBD8" w14:textId="77777777" w:rsidR="00AD77B3" w:rsidRDefault="00AD77B3"/>
        </w:tc>
        <w:tc>
          <w:tcPr>
            <w:tcW w:w="1824" w:type="dxa"/>
            <w:shd w:val="clear" w:color="auto" w:fill="7F7F7F" w:themeFill="text1" w:themeFillTint="80"/>
          </w:tcPr>
          <w:p w14:paraId="5618589F" w14:textId="77777777" w:rsidR="00AD77B3" w:rsidRDefault="00AD77B3"/>
        </w:tc>
        <w:tc>
          <w:tcPr>
            <w:tcW w:w="1921" w:type="dxa"/>
          </w:tcPr>
          <w:p w14:paraId="7F0CACB7" w14:textId="77777777" w:rsidR="00AD77B3" w:rsidRDefault="00AD77B3"/>
        </w:tc>
        <w:tc>
          <w:tcPr>
            <w:tcW w:w="1805" w:type="dxa"/>
            <w:shd w:val="clear" w:color="auto" w:fill="D1D1D1" w:themeFill="background2" w:themeFillShade="E6"/>
          </w:tcPr>
          <w:p w14:paraId="244AEA55" w14:textId="77777777" w:rsidR="00AD77B3" w:rsidRDefault="00AD77B3"/>
        </w:tc>
        <w:tc>
          <w:tcPr>
            <w:tcW w:w="2281" w:type="dxa"/>
          </w:tcPr>
          <w:p w14:paraId="690C9079" w14:textId="77777777" w:rsidR="00AD77B3" w:rsidRDefault="00AD77B3"/>
        </w:tc>
      </w:tr>
      <w:tr w:rsidR="00A23BE9" w14:paraId="6E5D2EF5" w14:textId="77777777" w:rsidTr="00ED3B2D">
        <w:tc>
          <w:tcPr>
            <w:tcW w:w="1809" w:type="dxa"/>
          </w:tcPr>
          <w:p w14:paraId="447ECD5F" w14:textId="77777777" w:rsidR="00AD77B3" w:rsidRDefault="00AD77B3"/>
        </w:tc>
        <w:tc>
          <w:tcPr>
            <w:tcW w:w="1824" w:type="dxa"/>
            <w:shd w:val="clear" w:color="auto" w:fill="7F7F7F" w:themeFill="text1" w:themeFillTint="80"/>
          </w:tcPr>
          <w:p w14:paraId="4F9980E4" w14:textId="77777777" w:rsidR="00AD77B3" w:rsidRDefault="00AD77B3"/>
        </w:tc>
        <w:tc>
          <w:tcPr>
            <w:tcW w:w="1921" w:type="dxa"/>
          </w:tcPr>
          <w:p w14:paraId="4EF27A54" w14:textId="77777777" w:rsidR="00AD77B3" w:rsidRDefault="00AD77B3"/>
        </w:tc>
        <w:tc>
          <w:tcPr>
            <w:tcW w:w="1805" w:type="dxa"/>
            <w:shd w:val="clear" w:color="auto" w:fill="D1D1D1" w:themeFill="background2" w:themeFillShade="E6"/>
          </w:tcPr>
          <w:p w14:paraId="474BB7A4" w14:textId="77777777" w:rsidR="00AD77B3" w:rsidRDefault="00AD77B3"/>
        </w:tc>
        <w:tc>
          <w:tcPr>
            <w:tcW w:w="2281" w:type="dxa"/>
          </w:tcPr>
          <w:p w14:paraId="3ED0E139" w14:textId="77777777" w:rsidR="00AD77B3" w:rsidRDefault="00AD77B3"/>
        </w:tc>
      </w:tr>
      <w:tr w:rsidR="00A23BE9" w14:paraId="320C41EF" w14:textId="77777777" w:rsidTr="00ED3B2D">
        <w:tc>
          <w:tcPr>
            <w:tcW w:w="1809" w:type="dxa"/>
          </w:tcPr>
          <w:p w14:paraId="07DF5263" w14:textId="77777777" w:rsidR="00AD77B3" w:rsidRDefault="00AD77B3"/>
        </w:tc>
        <w:tc>
          <w:tcPr>
            <w:tcW w:w="1824" w:type="dxa"/>
            <w:shd w:val="clear" w:color="auto" w:fill="7F7F7F" w:themeFill="text1" w:themeFillTint="80"/>
          </w:tcPr>
          <w:p w14:paraId="1D684A4D" w14:textId="77777777" w:rsidR="00AD77B3" w:rsidRDefault="00AD77B3"/>
        </w:tc>
        <w:tc>
          <w:tcPr>
            <w:tcW w:w="1921" w:type="dxa"/>
          </w:tcPr>
          <w:p w14:paraId="44F73780" w14:textId="77777777" w:rsidR="00AD77B3" w:rsidRDefault="00AD77B3"/>
        </w:tc>
        <w:tc>
          <w:tcPr>
            <w:tcW w:w="1805" w:type="dxa"/>
            <w:shd w:val="clear" w:color="auto" w:fill="D1D1D1" w:themeFill="background2" w:themeFillShade="E6"/>
          </w:tcPr>
          <w:p w14:paraId="5B1906EF" w14:textId="77777777" w:rsidR="00AD77B3" w:rsidRDefault="00AD77B3"/>
        </w:tc>
        <w:tc>
          <w:tcPr>
            <w:tcW w:w="2281" w:type="dxa"/>
          </w:tcPr>
          <w:p w14:paraId="6A2BEC11" w14:textId="77777777" w:rsidR="00AD77B3" w:rsidRDefault="00AD77B3"/>
        </w:tc>
      </w:tr>
      <w:tr w:rsidR="00ED3B2D" w14:paraId="174167F0" w14:textId="77777777" w:rsidTr="00ED3B2D">
        <w:tc>
          <w:tcPr>
            <w:tcW w:w="1809" w:type="dxa"/>
          </w:tcPr>
          <w:p w14:paraId="1B4A4E09" w14:textId="77777777" w:rsidR="00AD77B3" w:rsidRDefault="00AD77B3"/>
        </w:tc>
        <w:tc>
          <w:tcPr>
            <w:tcW w:w="1824" w:type="dxa"/>
            <w:shd w:val="clear" w:color="auto" w:fill="7F7F7F" w:themeFill="text1" w:themeFillTint="80"/>
          </w:tcPr>
          <w:p w14:paraId="0CA06B71" w14:textId="77777777" w:rsidR="00AD77B3" w:rsidRDefault="00AD77B3"/>
        </w:tc>
        <w:tc>
          <w:tcPr>
            <w:tcW w:w="1921" w:type="dxa"/>
          </w:tcPr>
          <w:p w14:paraId="01467C10" w14:textId="77777777" w:rsidR="00AD77B3" w:rsidRDefault="00AD77B3"/>
        </w:tc>
        <w:tc>
          <w:tcPr>
            <w:tcW w:w="1805" w:type="dxa"/>
            <w:shd w:val="clear" w:color="auto" w:fill="D1D1D1" w:themeFill="background2" w:themeFillShade="E6"/>
          </w:tcPr>
          <w:p w14:paraId="08121329" w14:textId="77777777" w:rsidR="00AD77B3" w:rsidRDefault="00AD77B3"/>
        </w:tc>
        <w:tc>
          <w:tcPr>
            <w:tcW w:w="2281" w:type="dxa"/>
          </w:tcPr>
          <w:p w14:paraId="3875B8DA" w14:textId="77777777" w:rsidR="00AD77B3" w:rsidRDefault="00AD77B3"/>
        </w:tc>
      </w:tr>
    </w:tbl>
    <w:p w14:paraId="6A6F908E" w14:textId="77777777" w:rsidR="0002151A" w:rsidRPr="00627D5C" w:rsidRDefault="0002151A" w:rsidP="00627D5C"/>
    <w:sectPr w:rsidR="0002151A" w:rsidRPr="00627D5C" w:rsidSect="00D53669">
      <w:headerReference w:type="default" r:id="rId23"/>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5DD3D" w14:textId="77777777" w:rsidR="00BB1983" w:rsidRDefault="00BB1983" w:rsidP="00627D5C">
      <w:r>
        <w:separator/>
      </w:r>
    </w:p>
  </w:endnote>
  <w:endnote w:type="continuationSeparator" w:id="0">
    <w:p w14:paraId="49628F6E" w14:textId="77777777" w:rsidR="00BB1983" w:rsidRDefault="00BB1983" w:rsidP="00627D5C">
      <w:r>
        <w:continuationSeparator/>
      </w:r>
    </w:p>
  </w:endnote>
  <w:endnote w:type="continuationNotice" w:id="1">
    <w:p w14:paraId="605E7504" w14:textId="77777777" w:rsidR="00BB1983" w:rsidRDefault="00BB1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 w:name="Glacial Indifference">
    <w:altName w:val="Calibri"/>
    <w:charset w:val="00"/>
    <w:family w:val="auto"/>
    <w:notTrueType/>
    <w:pitch w:val="variable"/>
    <w:sig w:usb0="80000027" w:usb1="1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0FB17" w14:textId="01277BC7" w:rsidR="00627D5C" w:rsidRDefault="75824FF6">
    <w:pPr>
      <w:pStyle w:val="Footer"/>
    </w:pPr>
    <w:r>
      <w:rPr>
        <w:noProof/>
      </w:rPr>
      <w:drawing>
        <wp:inline distT="0" distB="0" distL="0" distR="0" wp14:anchorId="508B45B1" wp14:editId="75824FF6">
          <wp:extent cx="5724524" cy="895350"/>
          <wp:effectExtent l="0" t="0" r="0" b="0"/>
          <wp:docPr id="1036777271" name="Picture 103677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4" cy="895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C380A" w14:textId="77777777" w:rsidR="00BB1983" w:rsidRDefault="00BB1983" w:rsidP="00627D5C">
      <w:r>
        <w:separator/>
      </w:r>
    </w:p>
  </w:footnote>
  <w:footnote w:type="continuationSeparator" w:id="0">
    <w:p w14:paraId="7CE1BD10" w14:textId="77777777" w:rsidR="00BB1983" w:rsidRDefault="00BB1983" w:rsidP="00627D5C">
      <w:r>
        <w:continuationSeparator/>
      </w:r>
    </w:p>
  </w:footnote>
  <w:footnote w:type="continuationNotice" w:id="1">
    <w:p w14:paraId="6E6262B9" w14:textId="77777777" w:rsidR="00BB1983" w:rsidRDefault="00BB1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2ABD2" w14:textId="6EFD2E28" w:rsidR="00627D5C" w:rsidRDefault="102EF4B2">
    <w:pPr>
      <w:pStyle w:val="Header"/>
    </w:pPr>
    <w:r>
      <w:rPr>
        <w:noProof/>
      </w:rPr>
      <w:drawing>
        <wp:inline distT="0" distB="0" distL="0" distR="0" wp14:anchorId="6A5F3D6A" wp14:editId="25207725">
          <wp:extent cx="4829174" cy="755312"/>
          <wp:effectExtent l="0" t="0" r="0" b="0"/>
          <wp:docPr id="2004303540" name="Picture 200430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29174" cy="755312"/>
                  </a:xfrm>
                  <a:prstGeom prst="rect">
                    <a:avLst/>
                  </a:prstGeom>
                </pic:spPr>
              </pic:pic>
            </a:graphicData>
          </a:graphic>
        </wp:inline>
      </w:drawing>
    </w:r>
  </w:p>
  <w:p w14:paraId="0EF97DB2" w14:textId="77777777" w:rsidR="00627D5C" w:rsidRDefault="00627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2641F"/>
    <w:multiLevelType w:val="multilevel"/>
    <w:tmpl w:val="8EC2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D0B4A"/>
    <w:multiLevelType w:val="hybridMultilevel"/>
    <w:tmpl w:val="AA203DB6"/>
    <w:lvl w:ilvl="0" w:tplc="E0D4C138">
      <w:start w:val="1"/>
      <w:numFmt w:val="bullet"/>
      <w:lvlText w:val=""/>
      <w:lvlJc w:val="left"/>
      <w:pPr>
        <w:ind w:left="720" w:hanging="360"/>
      </w:pPr>
      <w:rPr>
        <w:rFonts w:ascii="Symbol" w:hAnsi="Symbol" w:hint="default"/>
      </w:rPr>
    </w:lvl>
    <w:lvl w:ilvl="1" w:tplc="1EC26898">
      <w:start w:val="1"/>
      <w:numFmt w:val="bullet"/>
      <w:lvlText w:val="o"/>
      <w:lvlJc w:val="left"/>
      <w:pPr>
        <w:ind w:left="1440" w:hanging="360"/>
      </w:pPr>
      <w:rPr>
        <w:rFonts w:ascii="Courier New" w:hAnsi="Courier New" w:hint="default"/>
      </w:rPr>
    </w:lvl>
    <w:lvl w:ilvl="2" w:tplc="FE84C73A">
      <w:start w:val="1"/>
      <w:numFmt w:val="bullet"/>
      <w:lvlText w:val=""/>
      <w:lvlJc w:val="left"/>
      <w:pPr>
        <w:ind w:left="2160" w:hanging="360"/>
      </w:pPr>
      <w:rPr>
        <w:rFonts w:ascii="Wingdings" w:hAnsi="Wingdings" w:hint="default"/>
      </w:rPr>
    </w:lvl>
    <w:lvl w:ilvl="3" w:tplc="9D985B78">
      <w:start w:val="1"/>
      <w:numFmt w:val="bullet"/>
      <w:lvlText w:val=""/>
      <w:lvlJc w:val="left"/>
      <w:pPr>
        <w:ind w:left="2880" w:hanging="360"/>
      </w:pPr>
      <w:rPr>
        <w:rFonts w:ascii="Symbol" w:hAnsi="Symbol" w:hint="default"/>
      </w:rPr>
    </w:lvl>
    <w:lvl w:ilvl="4" w:tplc="7B223AD8">
      <w:start w:val="1"/>
      <w:numFmt w:val="bullet"/>
      <w:lvlText w:val="o"/>
      <w:lvlJc w:val="left"/>
      <w:pPr>
        <w:ind w:left="3600" w:hanging="360"/>
      </w:pPr>
      <w:rPr>
        <w:rFonts w:ascii="Courier New" w:hAnsi="Courier New" w:hint="default"/>
      </w:rPr>
    </w:lvl>
    <w:lvl w:ilvl="5" w:tplc="F61A05BE">
      <w:start w:val="1"/>
      <w:numFmt w:val="bullet"/>
      <w:lvlText w:val=""/>
      <w:lvlJc w:val="left"/>
      <w:pPr>
        <w:ind w:left="4320" w:hanging="360"/>
      </w:pPr>
      <w:rPr>
        <w:rFonts w:ascii="Wingdings" w:hAnsi="Wingdings" w:hint="default"/>
      </w:rPr>
    </w:lvl>
    <w:lvl w:ilvl="6" w:tplc="BF8CD34E">
      <w:start w:val="1"/>
      <w:numFmt w:val="bullet"/>
      <w:lvlText w:val=""/>
      <w:lvlJc w:val="left"/>
      <w:pPr>
        <w:ind w:left="5040" w:hanging="360"/>
      </w:pPr>
      <w:rPr>
        <w:rFonts w:ascii="Symbol" w:hAnsi="Symbol" w:hint="default"/>
      </w:rPr>
    </w:lvl>
    <w:lvl w:ilvl="7" w:tplc="DE96D3CC">
      <w:start w:val="1"/>
      <w:numFmt w:val="bullet"/>
      <w:lvlText w:val="o"/>
      <w:lvlJc w:val="left"/>
      <w:pPr>
        <w:ind w:left="5760" w:hanging="360"/>
      </w:pPr>
      <w:rPr>
        <w:rFonts w:ascii="Courier New" w:hAnsi="Courier New" w:hint="default"/>
      </w:rPr>
    </w:lvl>
    <w:lvl w:ilvl="8" w:tplc="F610825C">
      <w:start w:val="1"/>
      <w:numFmt w:val="bullet"/>
      <w:lvlText w:val=""/>
      <w:lvlJc w:val="left"/>
      <w:pPr>
        <w:ind w:left="6480" w:hanging="360"/>
      </w:pPr>
      <w:rPr>
        <w:rFonts w:ascii="Wingdings" w:hAnsi="Wingdings" w:hint="default"/>
      </w:rPr>
    </w:lvl>
  </w:abstractNum>
  <w:num w:numId="1" w16cid:durableId="577441238">
    <w:abstractNumId w:val="1"/>
  </w:num>
  <w:num w:numId="2" w16cid:durableId="196261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5C"/>
    <w:rsid w:val="0000059E"/>
    <w:rsid w:val="00015638"/>
    <w:rsid w:val="00015E32"/>
    <w:rsid w:val="0002151A"/>
    <w:rsid w:val="0002662D"/>
    <w:rsid w:val="000326F0"/>
    <w:rsid w:val="00054CDD"/>
    <w:rsid w:val="00080279"/>
    <w:rsid w:val="000803FB"/>
    <w:rsid w:val="000871FF"/>
    <w:rsid w:val="000A7DDC"/>
    <w:rsid w:val="000E4E70"/>
    <w:rsid w:val="00107A53"/>
    <w:rsid w:val="00111E7C"/>
    <w:rsid w:val="00116482"/>
    <w:rsid w:val="00175303"/>
    <w:rsid w:val="001864F7"/>
    <w:rsid w:val="001A6EE0"/>
    <w:rsid w:val="00271628"/>
    <w:rsid w:val="0027290A"/>
    <w:rsid w:val="00290E4F"/>
    <w:rsid w:val="002A0DA0"/>
    <w:rsid w:val="002A53F3"/>
    <w:rsid w:val="002B0123"/>
    <w:rsid w:val="002B79E4"/>
    <w:rsid w:val="002C3ADB"/>
    <w:rsid w:val="002F3AB7"/>
    <w:rsid w:val="00316CB0"/>
    <w:rsid w:val="003B262B"/>
    <w:rsid w:val="003D717B"/>
    <w:rsid w:val="003E6AD0"/>
    <w:rsid w:val="00407238"/>
    <w:rsid w:val="004207D1"/>
    <w:rsid w:val="00463F08"/>
    <w:rsid w:val="00465259"/>
    <w:rsid w:val="00471AE1"/>
    <w:rsid w:val="00486906"/>
    <w:rsid w:val="00493E39"/>
    <w:rsid w:val="0049433F"/>
    <w:rsid w:val="004C14C2"/>
    <w:rsid w:val="004D4079"/>
    <w:rsid w:val="004D55CE"/>
    <w:rsid w:val="004D7D14"/>
    <w:rsid w:val="005044E7"/>
    <w:rsid w:val="005150E7"/>
    <w:rsid w:val="00516D2D"/>
    <w:rsid w:val="005378C6"/>
    <w:rsid w:val="0054439A"/>
    <w:rsid w:val="00551611"/>
    <w:rsid w:val="005870F5"/>
    <w:rsid w:val="00587179"/>
    <w:rsid w:val="005945B5"/>
    <w:rsid w:val="005B5C55"/>
    <w:rsid w:val="005B6DA5"/>
    <w:rsid w:val="00605470"/>
    <w:rsid w:val="00627D5C"/>
    <w:rsid w:val="006416B0"/>
    <w:rsid w:val="006651B7"/>
    <w:rsid w:val="006A724A"/>
    <w:rsid w:val="006B23D8"/>
    <w:rsid w:val="006B63D4"/>
    <w:rsid w:val="006B71FD"/>
    <w:rsid w:val="006D37DD"/>
    <w:rsid w:val="00701D77"/>
    <w:rsid w:val="007051F9"/>
    <w:rsid w:val="00721AAB"/>
    <w:rsid w:val="007308E4"/>
    <w:rsid w:val="007369FE"/>
    <w:rsid w:val="0075386A"/>
    <w:rsid w:val="007F54DF"/>
    <w:rsid w:val="00867EE7"/>
    <w:rsid w:val="008D2C94"/>
    <w:rsid w:val="00933AB3"/>
    <w:rsid w:val="00937CBF"/>
    <w:rsid w:val="00967CDA"/>
    <w:rsid w:val="00971D5F"/>
    <w:rsid w:val="009944E9"/>
    <w:rsid w:val="009A200D"/>
    <w:rsid w:val="009A6A6D"/>
    <w:rsid w:val="009C45BA"/>
    <w:rsid w:val="009C6CDA"/>
    <w:rsid w:val="009E082B"/>
    <w:rsid w:val="00A23BE9"/>
    <w:rsid w:val="00A571E7"/>
    <w:rsid w:val="00A62AEA"/>
    <w:rsid w:val="00AA74B6"/>
    <w:rsid w:val="00AD77B3"/>
    <w:rsid w:val="00AF4F1C"/>
    <w:rsid w:val="00B04859"/>
    <w:rsid w:val="00B40754"/>
    <w:rsid w:val="00B52079"/>
    <w:rsid w:val="00B826B8"/>
    <w:rsid w:val="00BB1983"/>
    <w:rsid w:val="00BC0D8E"/>
    <w:rsid w:val="00BD4664"/>
    <w:rsid w:val="00BE6D22"/>
    <w:rsid w:val="00C02D84"/>
    <w:rsid w:val="00C07C23"/>
    <w:rsid w:val="00C23B91"/>
    <w:rsid w:val="00C34C1C"/>
    <w:rsid w:val="00C81040"/>
    <w:rsid w:val="00C834B1"/>
    <w:rsid w:val="00C95905"/>
    <w:rsid w:val="00CB1B23"/>
    <w:rsid w:val="00CB5924"/>
    <w:rsid w:val="00CD317A"/>
    <w:rsid w:val="00CF4E1D"/>
    <w:rsid w:val="00D053F5"/>
    <w:rsid w:val="00D05944"/>
    <w:rsid w:val="00D23981"/>
    <w:rsid w:val="00D53669"/>
    <w:rsid w:val="00D7280E"/>
    <w:rsid w:val="00DB767D"/>
    <w:rsid w:val="00DC0BA1"/>
    <w:rsid w:val="00DE78EF"/>
    <w:rsid w:val="00DF6102"/>
    <w:rsid w:val="00E14DF5"/>
    <w:rsid w:val="00E6085F"/>
    <w:rsid w:val="00E76523"/>
    <w:rsid w:val="00E90F75"/>
    <w:rsid w:val="00EB6481"/>
    <w:rsid w:val="00ED3B2D"/>
    <w:rsid w:val="00EF16BA"/>
    <w:rsid w:val="00F20A15"/>
    <w:rsid w:val="00F275D4"/>
    <w:rsid w:val="00F3127A"/>
    <w:rsid w:val="00F54431"/>
    <w:rsid w:val="00F72439"/>
    <w:rsid w:val="00F7319C"/>
    <w:rsid w:val="00FA3733"/>
    <w:rsid w:val="00FF0E46"/>
    <w:rsid w:val="00FF4A2C"/>
    <w:rsid w:val="00FF67E4"/>
    <w:rsid w:val="0167BDCF"/>
    <w:rsid w:val="07C069C2"/>
    <w:rsid w:val="086DD1EA"/>
    <w:rsid w:val="0A386850"/>
    <w:rsid w:val="0FCDD671"/>
    <w:rsid w:val="102EF4B2"/>
    <w:rsid w:val="108BE50E"/>
    <w:rsid w:val="10C688D0"/>
    <w:rsid w:val="163D17F5"/>
    <w:rsid w:val="1BC383FC"/>
    <w:rsid w:val="1E5B6D46"/>
    <w:rsid w:val="227B355A"/>
    <w:rsid w:val="2915C0E2"/>
    <w:rsid w:val="298DDC71"/>
    <w:rsid w:val="2AC407BD"/>
    <w:rsid w:val="2ADB69B2"/>
    <w:rsid w:val="31054D8D"/>
    <w:rsid w:val="3248E94A"/>
    <w:rsid w:val="36650A66"/>
    <w:rsid w:val="39357061"/>
    <w:rsid w:val="3AC78CF8"/>
    <w:rsid w:val="3B2E95C5"/>
    <w:rsid w:val="3E711378"/>
    <w:rsid w:val="410E9811"/>
    <w:rsid w:val="47620B6F"/>
    <w:rsid w:val="498FC0D1"/>
    <w:rsid w:val="561CFFA9"/>
    <w:rsid w:val="5A4FB871"/>
    <w:rsid w:val="601D13A5"/>
    <w:rsid w:val="6092611A"/>
    <w:rsid w:val="6713A7BE"/>
    <w:rsid w:val="6AB7B8DE"/>
    <w:rsid w:val="6BA38E4B"/>
    <w:rsid w:val="6BF9D1F7"/>
    <w:rsid w:val="6C3A60E2"/>
    <w:rsid w:val="6C8ECBEC"/>
    <w:rsid w:val="6DA07947"/>
    <w:rsid w:val="6EB00794"/>
    <w:rsid w:val="6EB3C131"/>
    <w:rsid w:val="710DD205"/>
    <w:rsid w:val="7156EC41"/>
    <w:rsid w:val="72A9A266"/>
    <w:rsid w:val="72EA6A75"/>
    <w:rsid w:val="75824FF6"/>
    <w:rsid w:val="78B9F0B8"/>
    <w:rsid w:val="7A04B957"/>
    <w:rsid w:val="7BE4F44A"/>
    <w:rsid w:val="7C5084AC"/>
    <w:rsid w:val="7F20E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1D026"/>
  <w15:chartTrackingRefBased/>
  <w15:docId w15:val="{6C5EBDE1-E39E-46C8-A35C-A6DD2C0D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D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7D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7D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7D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7D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7D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7D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7D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7D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D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7D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7D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7D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7D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7D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7D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7D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7D5C"/>
    <w:rPr>
      <w:rFonts w:eastAsiaTheme="majorEastAsia" w:cstheme="majorBidi"/>
      <w:color w:val="272727" w:themeColor="text1" w:themeTint="D8"/>
    </w:rPr>
  </w:style>
  <w:style w:type="paragraph" w:styleId="Title">
    <w:name w:val="Title"/>
    <w:basedOn w:val="Normal"/>
    <w:next w:val="Normal"/>
    <w:link w:val="TitleChar"/>
    <w:uiPriority w:val="10"/>
    <w:qFormat/>
    <w:rsid w:val="00627D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D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7D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7D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7D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7D5C"/>
    <w:rPr>
      <w:i/>
      <w:iCs/>
      <w:color w:val="404040" w:themeColor="text1" w:themeTint="BF"/>
    </w:rPr>
  </w:style>
  <w:style w:type="paragraph" w:styleId="ListParagraph">
    <w:name w:val="List Paragraph"/>
    <w:basedOn w:val="Normal"/>
    <w:uiPriority w:val="34"/>
    <w:qFormat/>
    <w:rsid w:val="00627D5C"/>
    <w:pPr>
      <w:ind w:left="720"/>
      <w:contextualSpacing/>
    </w:pPr>
  </w:style>
  <w:style w:type="character" w:styleId="IntenseEmphasis">
    <w:name w:val="Intense Emphasis"/>
    <w:basedOn w:val="DefaultParagraphFont"/>
    <w:uiPriority w:val="21"/>
    <w:qFormat/>
    <w:rsid w:val="00627D5C"/>
    <w:rPr>
      <w:i/>
      <w:iCs/>
      <w:color w:val="0F4761" w:themeColor="accent1" w:themeShade="BF"/>
    </w:rPr>
  </w:style>
  <w:style w:type="paragraph" w:styleId="IntenseQuote">
    <w:name w:val="Intense Quote"/>
    <w:basedOn w:val="Normal"/>
    <w:next w:val="Normal"/>
    <w:link w:val="IntenseQuoteChar"/>
    <w:uiPriority w:val="30"/>
    <w:qFormat/>
    <w:rsid w:val="00627D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7D5C"/>
    <w:rPr>
      <w:i/>
      <w:iCs/>
      <w:color w:val="0F4761" w:themeColor="accent1" w:themeShade="BF"/>
    </w:rPr>
  </w:style>
  <w:style w:type="character" w:styleId="IntenseReference">
    <w:name w:val="Intense Reference"/>
    <w:basedOn w:val="DefaultParagraphFont"/>
    <w:uiPriority w:val="32"/>
    <w:qFormat/>
    <w:rsid w:val="00627D5C"/>
    <w:rPr>
      <w:b/>
      <w:bCs/>
      <w:smallCaps/>
      <w:color w:val="0F4761" w:themeColor="accent1" w:themeShade="BF"/>
      <w:spacing w:val="5"/>
    </w:rPr>
  </w:style>
  <w:style w:type="paragraph" w:styleId="Header">
    <w:name w:val="header"/>
    <w:basedOn w:val="Normal"/>
    <w:link w:val="HeaderChar"/>
    <w:uiPriority w:val="99"/>
    <w:unhideWhenUsed/>
    <w:rsid w:val="00627D5C"/>
    <w:pPr>
      <w:tabs>
        <w:tab w:val="center" w:pos="4513"/>
        <w:tab w:val="right" w:pos="9026"/>
      </w:tabs>
    </w:pPr>
  </w:style>
  <w:style w:type="character" w:customStyle="1" w:styleId="HeaderChar">
    <w:name w:val="Header Char"/>
    <w:basedOn w:val="DefaultParagraphFont"/>
    <w:link w:val="Header"/>
    <w:uiPriority w:val="99"/>
    <w:rsid w:val="00627D5C"/>
  </w:style>
  <w:style w:type="paragraph" w:styleId="Footer">
    <w:name w:val="footer"/>
    <w:basedOn w:val="Normal"/>
    <w:link w:val="FooterChar"/>
    <w:uiPriority w:val="99"/>
    <w:unhideWhenUsed/>
    <w:rsid w:val="00627D5C"/>
    <w:pPr>
      <w:tabs>
        <w:tab w:val="center" w:pos="4513"/>
        <w:tab w:val="right" w:pos="9026"/>
      </w:tabs>
    </w:pPr>
  </w:style>
  <w:style w:type="character" w:customStyle="1" w:styleId="FooterChar">
    <w:name w:val="Footer Char"/>
    <w:basedOn w:val="DefaultParagraphFont"/>
    <w:link w:val="Footer"/>
    <w:uiPriority w:val="99"/>
    <w:rsid w:val="00627D5C"/>
  </w:style>
  <w:style w:type="character" w:customStyle="1" w:styleId="oypena">
    <w:name w:val="oypena"/>
    <w:basedOn w:val="DefaultParagraphFont"/>
    <w:rsid w:val="00627D5C"/>
  </w:style>
  <w:style w:type="paragraph" w:styleId="NormalWeb">
    <w:name w:val="Normal (Web)"/>
    <w:basedOn w:val="Normal"/>
    <w:uiPriority w:val="99"/>
    <w:semiHidden/>
    <w:unhideWhenUsed/>
    <w:rsid w:val="000803F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vgsua">
    <w:name w:val="cvgsua"/>
    <w:basedOn w:val="Normal"/>
    <w:rsid w:val="00C02D84"/>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C0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2D84"/>
    <w:rPr>
      <w:color w:val="0000FF"/>
      <w:u w:val="single"/>
    </w:rPr>
  </w:style>
  <w:style w:type="character" w:styleId="FollowedHyperlink">
    <w:name w:val="FollowedHyperlink"/>
    <w:basedOn w:val="DefaultParagraphFont"/>
    <w:uiPriority w:val="99"/>
    <w:semiHidden/>
    <w:unhideWhenUsed/>
    <w:rsid w:val="00933AB3"/>
    <w:rPr>
      <w:color w:val="96607D" w:themeColor="followedHyperlink"/>
      <w:u w:val="single"/>
    </w:rPr>
  </w:style>
  <w:style w:type="paragraph" w:styleId="Revision">
    <w:name w:val="Revision"/>
    <w:hidden/>
    <w:uiPriority w:val="99"/>
    <w:semiHidden/>
    <w:rsid w:val="009944E9"/>
  </w:style>
  <w:style w:type="paragraph" w:customStyle="1" w:styleId="paragraph">
    <w:name w:val="paragraph"/>
    <w:basedOn w:val="Normal"/>
    <w:rsid w:val="00971D5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971D5F"/>
  </w:style>
  <w:style w:type="character" w:customStyle="1" w:styleId="eop">
    <w:name w:val="eop"/>
    <w:basedOn w:val="DefaultParagraphFont"/>
    <w:rsid w:val="0097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67520">
      <w:bodyDiv w:val="1"/>
      <w:marLeft w:val="0"/>
      <w:marRight w:val="0"/>
      <w:marTop w:val="0"/>
      <w:marBottom w:val="0"/>
      <w:divBdr>
        <w:top w:val="none" w:sz="0" w:space="0" w:color="auto"/>
        <w:left w:val="none" w:sz="0" w:space="0" w:color="auto"/>
        <w:bottom w:val="none" w:sz="0" w:space="0" w:color="auto"/>
        <w:right w:val="none" w:sz="0" w:space="0" w:color="auto"/>
      </w:divBdr>
      <w:divsChild>
        <w:div w:id="1443375087">
          <w:marLeft w:val="0"/>
          <w:marRight w:val="0"/>
          <w:marTop w:val="0"/>
          <w:marBottom w:val="0"/>
          <w:divBdr>
            <w:top w:val="none" w:sz="0" w:space="0" w:color="auto"/>
            <w:left w:val="none" w:sz="0" w:space="0" w:color="auto"/>
            <w:bottom w:val="none" w:sz="0" w:space="0" w:color="auto"/>
            <w:right w:val="none" w:sz="0" w:space="0" w:color="auto"/>
          </w:divBdr>
        </w:div>
      </w:divsChild>
    </w:div>
    <w:div w:id="155193551">
      <w:bodyDiv w:val="1"/>
      <w:marLeft w:val="0"/>
      <w:marRight w:val="0"/>
      <w:marTop w:val="0"/>
      <w:marBottom w:val="0"/>
      <w:divBdr>
        <w:top w:val="none" w:sz="0" w:space="0" w:color="auto"/>
        <w:left w:val="none" w:sz="0" w:space="0" w:color="auto"/>
        <w:bottom w:val="none" w:sz="0" w:space="0" w:color="auto"/>
        <w:right w:val="none" w:sz="0" w:space="0" w:color="auto"/>
      </w:divBdr>
    </w:div>
    <w:div w:id="201747523">
      <w:bodyDiv w:val="1"/>
      <w:marLeft w:val="0"/>
      <w:marRight w:val="0"/>
      <w:marTop w:val="0"/>
      <w:marBottom w:val="0"/>
      <w:divBdr>
        <w:top w:val="none" w:sz="0" w:space="0" w:color="auto"/>
        <w:left w:val="none" w:sz="0" w:space="0" w:color="auto"/>
        <w:bottom w:val="none" w:sz="0" w:space="0" w:color="auto"/>
        <w:right w:val="none" w:sz="0" w:space="0" w:color="auto"/>
      </w:divBdr>
    </w:div>
    <w:div w:id="226455969">
      <w:bodyDiv w:val="1"/>
      <w:marLeft w:val="0"/>
      <w:marRight w:val="0"/>
      <w:marTop w:val="0"/>
      <w:marBottom w:val="0"/>
      <w:divBdr>
        <w:top w:val="none" w:sz="0" w:space="0" w:color="auto"/>
        <w:left w:val="none" w:sz="0" w:space="0" w:color="auto"/>
        <w:bottom w:val="none" w:sz="0" w:space="0" w:color="auto"/>
        <w:right w:val="none" w:sz="0" w:space="0" w:color="auto"/>
      </w:divBdr>
    </w:div>
    <w:div w:id="231235546">
      <w:bodyDiv w:val="1"/>
      <w:marLeft w:val="0"/>
      <w:marRight w:val="0"/>
      <w:marTop w:val="0"/>
      <w:marBottom w:val="0"/>
      <w:divBdr>
        <w:top w:val="none" w:sz="0" w:space="0" w:color="auto"/>
        <w:left w:val="none" w:sz="0" w:space="0" w:color="auto"/>
        <w:bottom w:val="none" w:sz="0" w:space="0" w:color="auto"/>
        <w:right w:val="none" w:sz="0" w:space="0" w:color="auto"/>
      </w:divBdr>
    </w:div>
    <w:div w:id="732047706">
      <w:bodyDiv w:val="1"/>
      <w:marLeft w:val="0"/>
      <w:marRight w:val="0"/>
      <w:marTop w:val="0"/>
      <w:marBottom w:val="0"/>
      <w:divBdr>
        <w:top w:val="none" w:sz="0" w:space="0" w:color="auto"/>
        <w:left w:val="none" w:sz="0" w:space="0" w:color="auto"/>
        <w:bottom w:val="none" w:sz="0" w:space="0" w:color="auto"/>
        <w:right w:val="none" w:sz="0" w:space="0" w:color="auto"/>
      </w:divBdr>
      <w:divsChild>
        <w:div w:id="737284091">
          <w:marLeft w:val="0"/>
          <w:marRight w:val="0"/>
          <w:marTop w:val="0"/>
          <w:marBottom w:val="0"/>
          <w:divBdr>
            <w:top w:val="none" w:sz="0" w:space="0" w:color="auto"/>
            <w:left w:val="none" w:sz="0" w:space="0" w:color="auto"/>
            <w:bottom w:val="none" w:sz="0" w:space="0" w:color="auto"/>
            <w:right w:val="none" w:sz="0" w:space="0" w:color="auto"/>
          </w:divBdr>
        </w:div>
        <w:div w:id="1525250238">
          <w:marLeft w:val="0"/>
          <w:marRight w:val="0"/>
          <w:marTop w:val="0"/>
          <w:marBottom w:val="0"/>
          <w:divBdr>
            <w:top w:val="none" w:sz="0" w:space="0" w:color="auto"/>
            <w:left w:val="none" w:sz="0" w:space="0" w:color="auto"/>
            <w:bottom w:val="none" w:sz="0" w:space="0" w:color="auto"/>
            <w:right w:val="none" w:sz="0" w:space="0" w:color="auto"/>
          </w:divBdr>
        </w:div>
      </w:divsChild>
    </w:div>
    <w:div w:id="770055229">
      <w:bodyDiv w:val="1"/>
      <w:marLeft w:val="0"/>
      <w:marRight w:val="0"/>
      <w:marTop w:val="0"/>
      <w:marBottom w:val="0"/>
      <w:divBdr>
        <w:top w:val="none" w:sz="0" w:space="0" w:color="auto"/>
        <w:left w:val="none" w:sz="0" w:space="0" w:color="auto"/>
        <w:bottom w:val="none" w:sz="0" w:space="0" w:color="auto"/>
        <w:right w:val="none" w:sz="0" w:space="0" w:color="auto"/>
      </w:divBdr>
    </w:div>
    <w:div w:id="807740824">
      <w:bodyDiv w:val="1"/>
      <w:marLeft w:val="0"/>
      <w:marRight w:val="0"/>
      <w:marTop w:val="0"/>
      <w:marBottom w:val="0"/>
      <w:divBdr>
        <w:top w:val="none" w:sz="0" w:space="0" w:color="auto"/>
        <w:left w:val="none" w:sz="0" w:space="0" w:color="auto"/>
        <w:bottom w:val="none" w:sz="0" w:space="0" w:color="auto"/>
        <w:right w:val="none" w:sz="0" w:space="0" w:color="auto"/>
      </w:divBdr>
    </w:div>
    <w:div w:id="961615478">
      <w:bodyDiv w:val="1"/>
      <w:marLeft w:val="0"/>
      <w:marRight w:val="0"/>
      <w:marTop w:val="0"/>
      <w:marBottom w:val="0"/>
      <w:divBdr>
        <w:top w:val="none" w:sz="0" w:space="0" w:color="auto"/>
        <w:left w:val="none" w:sz="0" w:space="0" w:color="auto"/>
        <w:bottom w:val="none" w:sz="0" w:space="0" w:color="auto"/>
        <w:right w:val="none" w:sz="0" w:space="0" w:color="auto"/>
      </w:divBdr>
    </w:div>
    <w:div w:id="1191455794">
      <w:bodyDiv w:val="1"/>
      <w:marLeft w:val="0"/>
      <w:marRight w:val="0"/>
      <w:marTop w:val="0"/>
      <w:marBottom w:val="0"/>
      <w:divBdr>
        <w:top w:val="none" w:sz="0" w:space="0" w:color="auto"/>
        <w:left w:val="none" w:sz="0" w:space="0" w:color="auto"/>
        <w:bottom w:val="none" w:sz="0" w:space="0" w:color="auto"/>
        <w:right w:val="none" w:sz="0" w:space="0" w:color="auto"/>
      </w:divBdr>
    </w:div>
    <w:div w:id="1194657694">
      <w:bodyDiv w:val="1"/>
      <w:marLeft w:val="0"/>
      <w:marRight w:val="0"/>
      <w:marTop w:val="0"/>
      <w:marBottom w:val="0"/>
      <w:divBdr>
        <w:top w:val="none" w:sz="0" w:space="0" w:color="auto"/>
        <w:left w:val="none" w:sz="0" w:space="0" w:color="auto"/>
        <w:bottom w:val="none" w:sz="0" w:space="0" w:color="auto"/>
        <w:right w:val="none" w:sz="0" w:space="0" w:color="auto"/>
      </w:divBdr>
    </w:div>
    <w:div w:id="1325012181">
      <w:bodyDiv w:val="1"/>
      <w:marLeft w:val="0"/>
      <w:marRight w:val="0"/>
      <w:marTop w:val="0"/>
      <w:marBottom w:val="0"/>
      <w:divBdr>
        <w:top w:val="none" w:sz="0" w:space="0" w:color="auto"/>
        <w:left w:val="none" w:sz="0" w:space="0" w:color="auto"/>
        <w:bottom w:val="none" w:sz="0" w:space="0" w:color="auto"/>
        <w:right w:val="none" w:sz="0" w:space="0" w:color="auto"/>
      </w:divBdr>
    </w:div>
    <w:div w:id="1352759491">
      <w:bodyDiv w:val="1"/>
      <w:marLeft w:val="0"/>
      <w:marRight w:val="0"/>
      <w:marTop w:val="0"/>
      <w:marBottom w:val="0"/>
      <w:divBdr>
        <w:top w:val="none" w:sz="0" w:space="0" w:color="auto"/>
        <w:left w:val="none" w:sz="0" w:space="0" w:color="auto"/>
        <w:bottom w:val="none" w:sz="0" w:space="0" w:color="auto"/>
        <w:right w:val="none" w:sz="0" w:space="0" w:color="auto"/>
      </w:divBdr>
      <w:divsChild>
        <w:div w:id="852299932">
          <w:marLeft w:val="0"/>
          <w:marRight w:val="0"/>
          <w:marTop w:val="0"/>
          <w:marBottom w:val="0"/>
          <w:divBdr>
            <w:top w:val="none" w:sz="0" w:space="0" w:color="auto"/>
            <w:left w:val="none" w:sz="0" w:space="0" w:color="auto"/>
            <w:bottom w:val="none" w:sz="0" w:space="0" w:color="auto"/>
            <w:right w:val="none" w:sz="0" w:space="0" w:color="auto"/>
          </w:divBdr>
        </w:div>
      </w:divsChild>
    </w:div>
    <w:div w:id="1511213412">
      <w:bodyDiv w:val="1"/>
      <w:marLeft w:val="0"/>
      <w:marRight w:val="0"/>
      <w:marTop w:val="0"/>
      <w:marBottom w:val="0"/>
      <w:divBdr>
        <w:top w:val="none" w:sz="0" w:space="0" w:color="auto"/>
        <w:left w:val="none" w:sz="0" w:space="0" w:color="auto"/>
        <w:bottom w:val="none" w:sz="0" w:space="0" w:color="auto"/>
        <w:right w:val="none" w:sz="0" w:space="0" w:color="auto"/>
      </w:divBdr>
    </w:div>
    <w:div w:id="1580167055">
      <w:bodyDiv w:val="1"/>
      <w:marLeft w:val="0"/>
      <w:marRight w:val="0"/>
      <w:marTop w:val="0"/>
      <w:marBottom w:val="0"/>
      <w:divBdr>
        <w:top w:val="none" w:sz="0" w:space="0" w:color="auto"/>
        <w:left w:val="none" w:sz="0" w:space="0" w:color="auto"/>
        <w:bottom w:val="none" w:sz="0" w:space="0" w:color="auto"/>
        <w:right w:val="none" w:sz="0" w:space="0" w:color="auto"/>
      </w:divBdr>
    </w:div>
    <w:div w:id="1585990978">
      <w:bodyDiv w:val="1"/>
      <w:marLeft w:val="0"/>
      <w:marRight w:val="0"/>
      <w:marTop w:val="0"/>
      <w:marBottom w:val="0"/>
      <w:divBdr>
        <w:top w:val="none" w:sz="0" w:space="0" w:color="auto"/>
        <w:left w:val="none" w:sz="0" w:space="0" w:color="auto"/>
        <w:bottom w:val="none" w:sz="0" w:space="0" w:color="auto"/>
        <w:right w:val="none" w:sz="0" w:space="0" w:color="auto"/>
      </w:divBdr>
    </w:div>
    <w:div w:id="1943105738">
      <w:bodyDiv w:val="1"/>
      <w:marLeft w:val="0"/>
      <w:marRight w:val="0"/>
      <w:marTop w:val="0"/>
      <w:marBottom w:val="0"/>
      <w:divBdr>
        <w:top w:val="none" w:sz="0" w:space="0" w:color="auto"/>
        <w:left w:val="none" w:sz="0" w:space="0" w:color="auto"/>
        <w:bottom w:val="none" w:sz="0" w:space="0" w:color="auto"/>
        <w:right w:val="none" w:sz="0" w:space="0" w:color="auto"/>
      </w:divBdr>
    </w:div>
    <w:div w:id="21214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civics-and-citizenship-7-10/year-7/content-description?subject-identifier=HASCIVY7&amp;content-description-code=AC9HC7S04&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civics-and-citizenship-7-10/year-9/content-description?subject-identifier=HASCIVY9&amp;content-description-code=AC9HC9S03&amp;detailed-content-descriptions=0&amp;hide-ccp=0&amp;hide-gc=0&amp;side-by-side=1&amp;strands-start-index=0&amp;subjects-start-index=0&amp;view=quic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9.australiancurriculum.edu.au/f-10-curriculum/learning-areas/civics-and-citizenship-7-10/year-10/content-description?subject-identifier=HASCIVY10&amp;content-description-code=AC9HC10S04&amp;detailed-content-descriptions=0&amp;hide-ccp=0&amp;hide-gc=0&amp;side-by-side=1&amp;strands-start-index=0&amp;subjects-start-index=0&amp;view=quick"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civics-and-citizenship-7-10/year-7/content-description?subject-identifier=HASCIVY7&amp;content-description-code=AC9HC7S03&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civics-and-citizenship-7-10/year-9/content-description?subject-identifier=HASCIVY9&amp;content-description-code=AC9HC9S03&amp;detailed-content-descriptions=0&amp;hide-ccp=0&amp;hide-gc=0&amp;side-by-side=1&amp;strands-start-index=0&amp;subjects-start-index=0&amp;view=quic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civics-and-citizenship-7-10/year-8/content-description?subject-identifier=HASCIVY8&amp;content-description-code=AC9HC8S04&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civics-and-citizenship-7-10/year-10/content-description?subject-identifier=HASCIVY10&amp;content-description-code=AC9HC10S03&amp;detailed-content-descriptions=0&amp;hide-ccp=0&amp;hide-gc=0&amp;side-by-side=1&amp;strands-start-index=0&amp;subjects-start-index=0&amp;view=qui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civics-and-citizenship-7-10/year-7/content-description?subject-identifier=HASCIVY7&amp;content-description-code=AC9HC7S01&amp;detailed-content-descriptions=0&amp;hide-ccp=0&amp;hide-gc=0&amp;side-by-side=1&amp;strands-start-index=0&amp;subjects-start-index=0&amp;view=quic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9.australiancurriculum.edu.au/f-10-curriculum/learning-areas/civics-and-citizenship-7-10/year-8/content-description?subject-identifier=HASCIVY8&amp;content-description-code=AC9HC8S03&amp;detailed-content-descriptions=0&amp;hide-ccp=0&amp;hide-gc=0&amp;side-by-side=1&amp;strands-start-index=0&amp;subjects-start-index=0&amp;view=quic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9.australiancurriculum.edu.au/f-10-curriculum/learning-areas/civics-and-citizenship-7-10/year-8/content-description?subject-identifier=HASCIVY8&amp;content-description-code=AC9HC8S04&amp;detailed-content-descriptions=0&amp;hide-ccp=0&amp;hide-gc=0&amp;side-by-side=1&amp;strands-start-index=0&amp;subjects-start-index=0&amp;view=qui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civics-and-citizenship-7-10/year-8/content-description?subject-identifier=HASCIVY8&amp;content-description-code=AC9HC8S01&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civics-and-citizenship-7-10/year-10/content-description?subject-identifier=HASCIVY10&amp;content-description-code=AC9HC10S05&amp;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9e9d75-4d27-4c48-8b78-875c270d92e1">
      <Terms xmlns="http://schemas.microsoft.com/office/infopath/2007/PartnerControls"/>
    </lcf76f155ced4ddcb4097134ff3c332f>
    <TaxCatchAll xmlns="55f8212c-2ea8-41c4-bd03-cb5f02e298a6" xsi:nil="true"/>
    <SharedWithUsers xmlns="55f8212c-2ea8-41c4-bd03-cb5f02e298a6">
      <UserInfo>
        <DisplayName>Cindy Bin Tahal</DisplayName>
        <AccountId>12</AccountId>
        <AccountType/>
      </UserInfo>
      <UserInfo>
        <DisplayName>Cheryl Robinson</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FED2DF64A9174AAA0F527036DF9394" ma:contentTypeVersion="14" ma:contentTypeDescription="Create a new document." ma:contentTypeScope="" ma:versionID="c8b06bc4ad0653e0c41814bc6f734ca1">
  <xsd:schema xmlns:xsd="http://www.w3.org/2001/XMLSchema" xmlns:xs="http://www.w3.org/2001/XMLSchema" xmlns:p="http://schemas.microsoft.com/office/2006/metadata/properties" xmlns:ns2="799e9d75-4d27-4c48-8b78-875c270d92e1" xmlns:ns3="55f8212c-2ea8-41c4-bd03-cb5f02e298a6" targetNamespace="http://schemas.microsoft.com/office/2006/metadata/properties" ma:root="true" ma:fieldsID="d43497c83877320bdb1300f4a52f68cb" ns2:_="" ns3:_="">
    <xsd:import namespace="799e9d75-4d27-4c48-8b78-875c270d92e1"/>
    <xsd:import namespace="55f8212c-2ea8-41c4-bd03-cb5f02e298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e9d75-4d27-4c48-8b78-875c270d9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666544-9f44-4710-94d3-6137be482e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f8212c-2ea8-41c4-bd03-cb5f02e298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b46613-8e33-499a-bd83-e43a723f68a0}" ma:internalName="TaxCatchAll" ma:showField="CatchAllData" ma:web="55f8212c-2ea8-41c4-bd03-cb5f02e29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64574-C41E-4B41-B6AC-F0121780ADB7}">
  <ds:schemaRefs>
    <ds:schemaRef ds:uri="http://schemas.microsoft.com/office/2006/metadata/properties"/>
    <ds:schemaRef ds:uri="http://schemas.microsoft.com/office/infopath/2007/PartnerControls"/>
    <ds:schemaRef ds:uri="799e9d75-4d27-4c48-8b78-875c270d92e1"/>
    <ds:schemaRef ds:uri="55f8212c-2ea8-41c4-bd03-cb5f02e298a6"/>
  </ds:schemaRefs>
</ds:datastoreItem>
</file>

<file path=customXml/itemProps2.xml><?xml version="1.0" encoding="utf-8"?>
<ds:datastoreItem xmlns:ds="http://schemas.openxmlformats.org/officeDocument/2006/customXml" ds:itemID="{15C3B33C-ADBD-9D4A-9628-F9AC1ED89A32}">
  <ds:schemaRefs>
    <ds:schemaRef ds:uri="http://schemas.openxmlformats.org/officeDocument/2006/bibliography"/>
  </ds:schemaRefs>
</ds:datastoreItem>
</file>

<file path=customXml/itemProps3.xml><?xml version="1.0" encoding="utf-8"?>
<ds:datastoreItem xmlns:ds="http://schemas.openxmlformats.org/officeDocument/2006/customXml" ds:itemID="{50BF8243-C6EA-422C-8A57-5F9A8F8A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e9d75-4d27-4c48-8b78-875c270d92e1"/>
    <ds:schemaRef ds:uri="55f8212c-2ea8-41c4-bd03-cb5f02e29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82947-8AFB-407B-A62E-64249D71F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1450</Words>
  <Characters>8265</Characters>
  <Application>Microsoft Office Word</Application>
  <DocSecurity>4</DocSecurity>
  <Lines>68</Lines>
  <Paragraphs>19</Paragraphs>
  <ScaleCrop>false</ScaleCrop>
  <Company/>
  <LinksUpToDate>false</LinksUpToDate>
  <CharactersWithSpaces>9696</CharactersWithSpaces>
  <SharedDoc>false</SharedDoc>
  <HLinks>
    <vt:vector size="72" baseType="variant">
      <vt:variant>
        <vt:i4>7733371</vt:i4>
      </vt:variant>
      <vt:variant>
        <vt:i4>33</vt:i4>
      </vt:variant>
      <vt:variant>
        <vt:i4>0</vt:i4>
      </vt:variant>
      <vt:variant>
        <vt:i4>5</vt:i4>
      </vt:variant>
      <vt:variant>
        <vt:lpwstr>https://v9.australiancurriculum.edu.au/f-10-curriculum/learning-areas/civics-and-citizenship-7-10/year-10/content-description?subject-identifier=HASCIVY10&amp;content-description-code=AC9HC10S05&amp;detailed-content-descriptions=0&amp;hide-ccp=0&amp;hide-gc=0&amp;side-by-side=1&amp;strands-start-index=0&amp;subjects-start-index=0&amp;view=quick</vt:lpwstr>
      </vt:variant>
      <vt:variant>
        <vt:lpwstr/>
      </vt:variant>
      <vt:variant>
        <vt:i4>7798907</vt:i4>
      </vt:variant>
      <vt:variant>
        <vt:i4>30</vt:i4>
      </vt:variant>
      <vt:variant>
        <vt:i4>0</vt:i4>
      </vt:variant>
      <vt:variant>
        <vt:i4>5</vt:i4>
      </vt:variant>
      <vt:variant>
        <vt:lpwstr>https://v9.australiancurriculum.edu.au/f-10-curriculum/learning-areas/civics-and-citizenship-7-10/year-10/content-description?subject-identifier=HASCIVY10&amp;content-description-code=AC9HC10S04&amp;detailed-content-descriptions=0&amp;hide-ccp=0&amp;hide-gc=0&amp;side-by-side=1&amp;strands-start-index=0&amp;subjects-start-index=0&amp;view=quick</vt:lpwstr>
      </vt:variant>
      <vt:variant>
        <vt:lpwstr/>
      </vt:variant>
      <vt:variant>
        <vt:i4>7340155</vt:i4>
      </vt:variant>
      <vt:variant>
        <vt:i4>27</vt:i4>
      </vt:variant>
      <vt:variant>
        <vt:i4>0</vt:i4>
      </vt:variant>
      <vt:variant>
        <vt:i4>5</vt:i4>
      </vt:variant>
      <vt:variant>
        <vt:lpwstr>https://v9.australiancurriculum.edu.au/f-10-curriculum/learning-areas/civics-and-citizenship-7-10/year-10/content-description?subject-identifier=HASCIVY10&amp;content-description-code=AC9HC10S03&amp;detailed-content-descriptions=0&amp;hide-ccp=0&amp;hide-gc=0&amp;side-by-side=1&amp;strands-start-index=0&amp;subjects-start-index=0&amp;view=quick</vt:lpwstr>
      </vt:variant>
      <vt:variant>
        <vt:lpwstr/>
      </vt:variant>
      <vt:variant>
        <vt:i4>8126581</vt:i4>
      </vt:variant>
      <vt:variant>
        <vt:i4>24</vt:i4>
      </vt:variant>
      <vt:variant>
        <vt:i4>0</vt:i4>
      </vt:variant>
      <vt:variant>
        <vt:i4>5</vt:i4>
      </vt:variant>
      <vt:variant>
        <vt:lpwstr>https://v9.australiancurriculum.edu.au/f-10-curriculum/learning-areas/civics-and-citizenship-7-10/year-8/content-description?subject-identifier=HASCIVY8&amp;content-description-code=AC9HC8S04&amp;detailed-content-descriptions=0&amp;hide-ccp=0&amp;hide-gc=0&amp;side-by-side=1&amp;strands-start-index=0&amp;subjects-start-index=0&amp;view=quick</vt:lpwstr>
      </vt:variant>
      <vt:variant>
        <vt:lpwstr/>
      </vt:variant>
      <vt:variant>
        <vt:i4>8192114</vt:i4>
      </vt:variant>
      <vt:variant>
        <vt:i4>21</vt:i4>
      </vt:variant>
      <vt:variant>
        <vt:i4>0</vt:i4>
      </vt:variant>
      <vt:variant>
        <vt:i4>5</vt:i4>
      </vt:variant>
      <vt:variant>
        <vt:lpwstr>https://v9.australiancurriculum.edu.au/f-10-curriculum/learning-areas/civics-and-citizenship-7-10/year-9/content-description?subject-identifier=HASCIVY9&amp;content-description-code=AC9HC9S03&amp;detailed-content-descriptions=0&amp;hide-ccp=0&amp;hide-gc=0&amp;side-by-side=1&amp;strands-start-index=0&amp;subjects-start-index=0&amp;view=quick</vt:lpwstr>
      </vt:variant>
      <vt:variant>
        <vt:lpwstr/>
      </vt:variant>
      <vt:variant>
        <vt:i4>8192114</vt:i4>
      </vt:variant>
      <vt:variant>
        <vt:i4>18</vt:i4>
      </vt:variant>
      <vt:variant>
        <vt:i4>0</vt:i4>
      </vt:variant>
      <vt:variant>
        <vt:i4>5</vt:i4>
      </vt:variant>
      <vt:variant>
        <vt:lpwstr>https://v9.australiancurriculum.edu.au/f-10-curriculum/learning-areas/civics-and-citizenship-7-10/year-9/content-description?subject-identifier=HASCIVY9&amp;content-description-code=AC9HC9S03&amp;detailed-content-descriptions=0&amp;hide-ccp=0&amp;hide-gc=0&amp;side-by-side=1&amp;strands-start-index=0&amp;subjects-start-index=0&amp;view=quick</vt:lpwstr>
      </vt:variant>
      <vt:variant>
        <vt:lpwstr/>
      </vt:variant>
      <vt:variant>
        <vt:i4>8126581</vt:i4>
      </vt:variant>
      <vt:variant>
        <vt:i4>15</vt:i4>
      </vt:variant>
      <vt:variant>
        <vt:i4>0</vt:i4>
      </vt:variant>
      <vt:variant>
        <vt:i4>5</vt:i4>
      </vt:variant>
      <vt:variant>
        <vt:lpwstr>https://v9.australiancurriculum.edu.au/f-10-curriculum/learning-areas/civics-and-citizenship-7-10/year-8/content-description?subject-identifier=HASCIVY8&amp;content-description-code=AC9HC8S04&amp;detailed-content-descriptions=0&amp;hide-ccp=0&amp;hide-gc=0&amp;side-by-side=1&amp;strands-start-index=0&amp;subjects-start-index=0&amp;view=quick</vt:lpwstr>
      </vt:variant>
      <vt:variant>
        <vt:lpwstr/>
      </vt:variant>
      <vt:variant>
        <vt:i4>8126578</vt:i4>
      </vt:variant>
      <vt:variant>
        <vt:i4>12</vt:i4>
      </vt:variant>
      <vt:variant>
        <vt:i4>0</vt:i4>
      </vt:variant>
      <vt:variant>
        <vt:i4>5</vt:i4>
      </vt:variant>
      <vt:variant>
        <vt:lpwstr>https://v9.australiancurriculum.edu.au/f-10-curriculum/learning-areas/civics-and-citizenship-7-10/year-8/content-description?subject-identifier=HASCIVY8&amp;content-description-code=AC9HC8S03&amp;detailed-content-descriptions=0&amp;hide-ccp=0&amp;hide-gc=0&amp;side-by-side=1&amp;strands-start-index=0&amp;subjects-start-index=0&amp;view=quick</vt:lpwstr>
      </vt:variant>
      <vt:variant>
        <vt:lpwstr/>
      </vt:variant>
      <vt:variant>
        <vt:i4>8126576</vt:i4>
      </vt:variant>
      <vt:variant>
        <vt:i4>9</vt:i4>
      </vt:variant>
      <vt:variant>
        <vt:i4>0</vt:i4>
      </vt:variant>
      <vt:variant>
        <vt:i4>5</vt:i4>
      </vt:variant>
      <vt:variant>
        <vt:lpwstr>https://v9.australiancurriculum.edu.au/f-10-curriculum/learning-areas/civics-and-citizenship-7-10/year-8/content-description?subject-identifier=HASCIVY8&amp;content-description-code=AC9HC8S01&amp;detailed-content-descriptions=0&amp;hide-ccp=0&amp;hide-gc=0&amp;side-by-side=1&amp;strands-start-index=0&amp;subjects-start-index=0&amp;view=quick</vt:lpwstr>
      </vt:variant>
      <vt:variant>
        <vt:lpwstr/>
      </vt:variant>
      <vt:variant>
        <vt:i4>7536757</vt:i4>
      </vt:variant>
      <vt:variant>
        <vt:i4>6</vt:i4>
      </vt:variant>
      <vt:variant>
        <vt:i4>0</vt:i4>
      </vt:variant>
      <vt:variant>
        <vt:i4>5</vt:i4>
      </vt:variant>
      <vt:variant>
        <vt:lpwstr>https://v9.australiancurriculum.edu.au/f-10-curriculum/learning-areas/civics-and-citizenship-7-10/year-7/content-description?subject-identifier=HASCIVY7&amp;content-description-code=AC9HC7S04&amp;detailed-content-descriptions=0&amp;hide-ccp=0&amp;hide-gc=0&amp;side-by-side=1&amp;strands-start-index=0&amp;subjects-start-index=0&amp;view=quick</vt:lpwstr>
      </vt:variant>
      <vt:variant>
        <vt:lpwstr/>
      </vt:variant>
      <vt:variant>
        <vt:i4>7536754</vt:i4>
      </vt:variant>
      <vt:variant>
        <vt:i4>3</vt:i4>
      </vt:variant>
      <vt:variant>
        <vt:i4>0</vt:i4>
      </vt:variant>
      <vt:variant>
        <vt:i4>5</vt:i4>
      </vt:variant>
      <vt:variant>
        <vt:lpwstr>https://v9.australiancurriculum.edu.au/f-10-curriculum/learning-areas/civics-and-citizenship-7-10/year-7/content-description?subject-identifier=HASCIVY7&amp;content-description-code=AC9HC7S03&amp;detailed-content-descriptions=0&amp;hide-ccp=0&amp;hide-gc=0&amp;side-by-side=1&amp;strands-start-index=0&amp;subjects-start-index=0&amp;view=quick</vt:lpwstr>
      </vt:variant>
      <vt:variant>
        <vt:lpwstr/>
      </vt:variant>
      <vt:variant>
        <vt:i4>7536752</vt:i4>
      </vt:variant>
      <vt:variant>
        <vt:i4>0</vt:i4>
      </vt:variant>
      <vt:variant>
        <vt:i4>0</vt:i4>
      </vt:variant>
      <vt:variant>
        <vt:i4>5</vt:i4>
      </vt:variant>
      <vt:variant>
        <vt:lpwstr>https://v9.australiancurriculum.edu.au/f-10-curriculum/learning-areas/civics-and-citizenship-7-10/year-7/content-description?subject-identifier=HASCIVY7&amp;content-description-code=AC9HC7S01&amp;detailed-content-descriptions=0&amp;hide-ccp=0&amp;hide-gc=0&amp;side-by-side=1&amp;strands-start-index=0&amp;subjects-start-index=0&amp;view=qu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Robinson</dc:creator>
  <cp:keywords/>
  <dc:description/>
  <cp:lastModifiedBy>Cheryl Robinson</cp:lastModifiedBy>
  <cp:revision>44</cp:revision>
  <dcterms:created xsi:type="dcterms:W3CDTF">2024-04-29T18:18:00Z</dcterms:created>
  <dcterms:modified xsi:type="dcterms:W3CDTF">2024-05-14T20:37:00Z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0x010100E3FED2DF64A9174AAA0F527036DF9394</vt:lpwstr>
  </property>
  <property fmtid="{D5CDD505-2E9C-101B-9397-08002B2CF9AE}" pid="3" name="MediaServiceImageTags">
    <vt:lpwstr/>
  </property>
</Properties>
</file>